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912B" w14:textId="018AA268" w:rsidR="003F3660" w:rsidRPr="003F3660" w:rsidRDefault="00271AE7" w:rsidP="003F3660">
      <w:pPr>
        <w:spacing w:after="0" w:line="440" w:lineRule="atLeast"/>
        <w:ind w:left="142"/>
        <w:rPr>
          <w:rFonts w:ascii="Arial" w:hAnsi="Arial" w:cs="Arial"/>
          <w:b/>
          <w:sz w:val="38"/>
          <w:szCs w:val="38"/>
        </w:rPr>
      </w:pPr>
      <w:r>
        <w:rPr>
          <w:rFonts w:ascii="Arial" w:hAnsi="Arial" w:cs="Arial"/>
          <w:b/>
          <w:sz w:val="38"/>
          <w:szCs w:val="38"/>
        </w:rPr>
        <w:t>Neue Präsentationssysteme von Barco auf dem COMM-TEC Stand</w:t>
      </w:r>
    </w:p>
    <w:p w14:paraId="64CE459E" w14:textId="77777777" w:rsidR="00C7754C" w:rsidRDefault="00C7754C" w:rsidP="00D81574">
      <w:pPr>
        <w:spacing w:after="0" w:line="300" w:lineRule="atLeast"/>
        <w:ind w:left="142"/>
        <w:rPr>
          <w:rFonts w:ascii="Arial" w:hAnsi="Arial" w:cs="Arial"/>
          <w:sz w:val="24"/>
          <w:szCs w:val="24"/>
        </w:rPr>
      </w:pPr>
    </w:p>
    <w:p w14:paraId="4E444295" w14:textId="26DC8B71" w:rsidR="00C7754C" w:rsidRDefault="002C2F04" w:rsidP="00D81574">
      <w:pPr>
        <w:spacing w:after="0" w:line="300" w:lineRule="atLeast"/>
        <w:ind w:left="142"/>
        <w:rPr>
          <w:rFonts w:ascii="Arial" w:hAnsi="Arial" w:cs="Arial"/>
          <w:sz w:val="24"/>
          <w:szCs w:val="24"/>
        </w:rPr>
      </w:pPr>
      <w:proofErr w:type="spellStart"/>
      <w:r w:rsidRPr="002C2F04">
        <w:rPr>
          <w:rFonts w:ascii="Arial" w:hAnsi="Arial" w:cs="Arial"/>
          <w:sz w:val="24"/>
          <w:szCs w:val="24"/>
        </w:rPr>
        <w:t>Collaboration</w:t>
      </w:r>
      <w:proofErr w:type="spellEnd"/>
      <w:r w:rsidRPr="002C2F04">
        <w:rPr>
          <w:rFonts w:ascii="Arial" w:hAnsi="Arial" w:cs="Arial"/>
          <w:sz w:val="24"/>
          <w:szCs w:val="24"/>
        </w:rPr>
        <w:t xml:space="preserve"> und BYOD sind zentrale Themen. Auf dem COMM-TEC Stand erleben die Besucher</w:t>
      </w:r>
      <w:r>
        <w:rPr>
          <w:rFonts w:ascii="Arial" w:hAnsi="Arial" w:cs="Arial"/>
          <w:sz w:val="24"/>
          <w:szCs w:val="24"/>
        </w:rPr>
        <w:t xml:space="preserve"> praxisnah</w:t>
      </w:r>
      <w:r w:rsidRPr="002C2F04">
        <w:rPr>
          <w:rFonts w:ascii="Arial" w:hAnsi="Arial" w:cs="Arial"/>
          <w:sz w:val="24"/>
          <w:szCs w:val="24"/>
        </w:rPr>
        <w:t xml:space="preserve"> die </w:t>
      </w:r>
      <w:r>
        <w:rPr>
          <w:rFonts w:ascii="Arial" w:hAnsi="Arial" w:cs="Arial"/>
          <w:sz w:val="24"/>
          <w:szCs w:val="24"/>
        </w:rPr>
        <w:t xml:space="preserve">neuen </w:t>
      </w:r>
      <w:r w:rsidRPr="002C2F04">
        <w:rPr>
          <w:rFonts w:ascii="Arial" w:hAnsi="Arial" w:cs="Arial"/>
          <w:sz w:val="24"/>
          <w:szCs w:val="24"/>
        </w:rPr>
        <w:t>Präsentationssysteme von Barco</w:t>
      </w:r>
      <w:r>
        <w:rPr>
          <w:rFonts w:ascii="Arial" w:hAnsi="Arial" w:cs="Arial"/>
          <w:sz w:val="24"/>
          <w:szCs w:val="24"/>
        </w:rPr>
        <w:t>.</w:t>
      </w:r>
    </w:p>
    <w:p w14:paraId="348C0160" w14:textId="77777777" w:rsidR="002C2F04" w:rsidRDefault="002C2F04" w:rsidP="00D81574">
      <w:pPr>
        <w:spacing w:after="0" w:line="300" w:lineRule="atLeast"/>
        <w:ind w:left="142"/>
        <w:rPr>
          <w:rFonts w:ascii="Arial" w:hAnsi="Arial" w:cs="Arial"/>
          <w:b/>
          <w:sz w:val="20"/>
          <w:szCs w:val="20"/>
        </w:rPr>
      </w:pPr>
    </w:p>
    <w:p w14:paraId="16A8F581" w14:textId="27F27D0F" w:rsidR="00271AE7" w:rsidRDefault="00271AE7" w:rsidP="00D81574">
      <w:pPr>
        <w:spacing w:after="0" w:line="300" w:lineRule="atLeast"/>
        <w:ind w:left="142"/>
        <w:rPr>
          <w:rFonts w:ascii="Arial" w:hAnsi="Arial" w:cs="Arial"/>
          <w:b/>
          <w:sz w:val="20"/>
          <w:szCs w:val="20"/>
        </w:rPr>
      </w:pPr>
      <w:r>
        <w:rPr>
          <w:rFonts w:ascii="Arial" w:hAnsi="Arial" w:cs="Arial"/>
          <w:b/>
          <w:sz w:val="20"/>
          <w:szCs w:val="20"/>
        </w:rPr>
        <w:t xml:space="preserve">Uhingen, </w:t>
      </w:r>
      <w:r w:rsidR="00872020">
        <w:rPr>
          <w:rFonts w:ascii="Arial" w:hAnsi="Arial" w:cs="Arial"/>
          <w:b/>
          <w:sz w:val="20"/>
          <w:szCs w:val="20"/>
        </w:rPr>
        <w:t>Februar</w:t>
      </w:r>
      <w:r>
        <w:rPr>
          <w:rFonts w:ascii="Arial" w:hAnsi="Arial" w:cs="Arial"/>
          <w:b/>
          <w:sz w:val="20"/>
          <w:szCs w:val="20"/>
        </w:rPr>
        <w:t xml:space="preserve"> 2019</w:t>
      </w:r>
    </w:p>
    <w:p w14:paraId="549527DA" w14:textId="6012024F" w:rsidR="00D7656C" w:rsidRDefault="00D37C3F" w:rsidP="00D37C3F">
      <w:pPr>
        <w:spacing w:after="0" w:line="300" w:lineRule="atLeast"/>
        <w:ind w:left="142"/>
        <w:rPr>
          <w:rFonts w:ascii="Arial" w:hAnsi="Arial" w:cs="Arial"/>
          <w:b/>
          <w:sz w:val="20"/>
          <w:szCs w:val="20"/>
        </w:rPr>
      </w:pPr>
      <w:r>
        <w:rPr>
          <w:rFonts w:ascii="Arial" w:hAnsi="Arial" w:cs="Arial"/>
          <w:b/>
          <w:sz w:val="20"/>
          <w:szCs w:val="20"/>
        </w:rPr>
        <w:t>I</w:t>
      </w:r>
      <w:r w:rsidR="00D7656C">
        <w:rPr>
          <w:rFonts w:ascii="Arial" w:hAnsi="Arial" w:cs="Arial"/>
          <w:b/>
          <w:sz w:val="20"/>
          <w:szCs w:val="20"/>
        </w:rPr>
        <w:t>nteraktiv</w:t>
      </w:r>
      <w:r w:rsidR="002523B6">
        <w:rPr>
          <w:rFonts w:ascii="Arial" w:hAnsi="Arial" w:cs="Arial"/>
          <w:b/>
          <w:sz w:val="20"/>
          <w:szCs w:val="20"/>
        </w:rPr>
        <w:t xml:space="preserve"> und</w:t>
      </w:r>
      <w:r>
        <w:rPr>
          <w:rFonts w:ascii="Arial" w:hAnsi="Arial" w:cs="Arial"/>
          <w:b/>
          <w:sz w:val="20"/>
          <w:szCs w:val="20"/>
        </w:rPr>
        <w:t xml:space="preserve"> praxisorientiert</w:t>
      </w:r>
      <w:r w:rsidR="00D7656C">
        <w:rPr>
          <w:rFonts w:ascii="Arial" w:hAnsi="Arial" w:cs="Arial"/>
          <w:b/>
          <w:sz w:val="20"/>
          <w:szCs w:val="20"/>
        </w:rPr>
        <w:t xml:space="preserve"> zeigt COMM-TEC die zwei neuen Mitglieder der</w:t>
      </w:r>
      <w:r>
        <w:rPr>
          <w:rFonts w:ascii="Arial" w:hAnsi="Arial" w:cs="Arial"/>
          <w:b/>
          <w:sz w:val="20"/>
          <w:szCs w:val="20"/>
        </w:rPr>
        <w:t xml:space="preserve"> </w:t>
      </w:r>
      <w:proofErr w:type="spellStart"/>
      <w:r>
        <w:rPr>
          <w:rFonts w:ascii="Arial" w:hAnsi="Arial" w:cs="Arial"/>
          <w:b/>
          <w:sz w:val="20"/>
          <w:szCs w:val="20"/>
        </w:rPr>
        <w:t>ClickS</w:t>
      </w:r>
      <w:r w:rsidR="00D7656C">
        <w:rPr>
          <w:rFonts w:ascii="Arial" w:hAnsi="Arial" w:cs="Arial"/>
          <w:b/>
          <w:sz w:val="20"/>
          <w:szCs w:val="20"/>
        </w:rPr>
        <w:t>h</w:t>
      </w:r>
      <w:r>
        <w:rPr>
          <w:rFonts w:ascii="Arial" w:hAnsi="Arial" w:cs="Arial"/>
          <w:b/>
          <w:sz w:val="20"/>
          <w:szCs w:val="20"/>
        </w:rPr>
        <w:t>a</w:t>
      </w:r>
      <w:r w:rsidR="00D7656C">
        <w:rPr>
          <w:rFonts w:ascii="Arial" w:hAnsi="Arial" w:cs="Arial"/>
          <w:b/>
          <w:sz w:val="20"/>
          <w:szCs w:val="20"/>
        </w:rPr>
        <w:t>re</w:t>
      </w:r>
      <w:proofErr w:type="spellEnd"/>
      <w:r w:rsidR="00D7656C">
        <w:rPr>
          <w:rFonts w:ascii="Arial" w:hAnsi="Arial" w:cs="Arial"/>
          <w:b/>
          <w:sz w:val="20"/>
          <w:szCs w:val="20"/>
        </w:rPr>
        <w:t xml:space="preserve"> </w:t>
      </w:r>
      <w:proofErr w:type="spellStart"/>
      <w:r w:rsidR="00D7656C">
        <w:rPr>
          <w:rFonts w:ascii="Arial" w:hAnsi="Arial" w:cs="Arial"/>
          <w:b/>
          <w:sz w:val="20"/>
          <w:szCs w:val="20"/>
        </w:rPr>
        <w:t>Famile</w:t>
      </w:r>
      <w:proofErr w:type="spellEnd"/>
      <w:r w:rsidR="00D7656C">
        <w:rPr>
          <w:rFonts w:ascii="Arial" w:hAnsi="Arial" w:cs="Arial"/>
          <w:b/>
          <w:sz w:val="20"/>
          <w:szCs w:val="20"/>
        </w:rPr>
        <w:t xml:space="preserve">: CS-100 </w:t>
      </w:r>
      <w:proofErr w:type="spellStart"/>
      <w:r w:rsidR="00D7656C">
        <w:rPr>
          <w:rFonts w:ascii="Arial" w:hAnsi="Arial" w:cs="Arial"/>
          <w:b/>
          <w:sz w:val="20"/>
          <w:szCs w:val="20"/>
        </w:rPr>
        <w:t>Huddle</w:t>
      </w:r>
      <w:proofErr w:type="spellEnd"/>
      <w:r w:rsidR="00D7656C">
        <w:rPr>
          <w:rFonts w:ascii="Arial" w:hAnsi="Arial" w:cs="Arial"/>
          <w:b/>
          <w:sz w:val="20"/>
          <w:szCs w:val="20"/>
        </w:rPr>
        <w:t xml:space="preserve"> und CSE-200+ sowie auch due </w:t>
      </w:r>
      <w:proofErr w:type="spellStart"/>
      <w:r w:rsidR="00D7656C">
        <w:rPr>
          <w:rFonts w:ascii="Arial" w:hAnsi="Arial" w:cs="Arial"/>
          <w:b/>
          <w:sz w:val="20"/>
          <w:szCs w:val="20"/>
        </w:rPr>
        <w:t>UniSee</w:t>
      </w:r>
      <w:proofErr w:type="spellEnd"/>
      <w:r w:rsidR="00D7656C">
        <w:rPr>
          <w:rFonts w:ascii="Arial" w:hAnsi="Arial" w:cs="Arial"/>
          <w:b/>
          <w:sz w:val="20"/>
          <w:szCs w:val="20"/>
        </w:rPr>
        <w:t xml:space="preserve"> LC</w:t>
      </w:r>
      <w:r>
        <w:rPr>
          <w:rFonts w:ascii="Arial" w:hAnsi="Arial" w:cs="Arial"/>
          <w:b/>
          <w:sz w:val="20"/>
          <w:szCs w:val="20"/>
        </w:rPr>
        <w:t xml:space="preserve">D Videowall als Touch </w:t>
      </w:r>
      <w:proofErr w:type="spellStart"/>
      <w:r>
        <w:rPr>
          <w:rFonts w:ascii="Arial" w:hAnsi="Arial" w:cs="Arial"/>
          <w:b/>
          <w:sz w:val="20"/>
          <w:szCs w:val="20"/>
        </w:rPr>
        <w:t>Varinate</w:t>
      </w:r>
      <w:proofErr w:type="spellEnd"/>
      <w:r>
        <w:rPr>
          <w:rFonts w:ascii="Arial" w:hAnsi="Arial" w:cs="Arial"/>
          <w:b/>
          <w:sz w:val="20"/>
          <w:szCs w:val="20"/>
        </w:rPr>
        <w:t xml:space="preserve"> </w:t>
      </w:r>
      <w:r w:rsidR="00D7656C">
        <w:rPr>
          <w:rFonts w:ascii="Arial" w:hAnsi="Arial" w:cs="Arial"/>
          <w:b/>
          <w:sz w:val="20"/>
          <w:szCs w:val="20"/>
        </w:rPr>
        <w:t>und die neue Generation der Laser Projektoren von Barco.</w:t>
      </w:r>
    </w:p>
    <w:p w14:paraId="5E6CA1B9" w14:textId="77777777" w:rsidR="00D7656C" w:rsidRDefault="00D7656C" w:rsidP="00D81574">
      <w:pPr>
        <w:spacing w:after="0" w:line="300" w:lineRule="atLeast"/>
        <w:ind w:left="142"/>
        <w:rPr>
          <w:rFonts w:ascii="Arial" w:hAnsi="Arial" w:cs="Arial"/>
          <w:b/>
          <w:sz w:val="20"/>
          <w:szCs w:val="20"/>
        </w:rPr>
      </w:pPr>
    </w:p>
    <w:p w14:paraId="555F35DD" w14:textId="61723D29" w:rsidR="00C54569" w:rsidRPr="0070251D" w:rsidRDefault="00D7656C" w:rsidP="00D81574">
      <w:pPr>
        <w:spacing w:after="0" w:line="300" w:lineRule="atLeast"/>
        <w:ind w:left="142"/>
        <w:rPr>
          <w:rFonts w:ascii="Arial" w:hAnsi="Arial" w:cs="Arial"/>
          <w:b/>
          <w:sz w:val="20"/>
          <w:szCs w:val="20"/>
        </w:rPr>
      </w:pPr>
      <w:proofErr w:type="spellStart"/>
      <w:r>
        <w:rPr>
          <w:rFonts w:ascii="Arial" w:hAnsi="Arial" w:cs="Arial"/>
          <w:b/>
          <w:sz w:val="20"/>
          <w:szCs w:val="20"/>
        </w:rPr>
        <w:t>ClickShare</w:t>
      </w:r>
      <w:proofErr w:type="spellEnd"/>
      <w:r>
        <w:rPr>
          <w:rFonts w:ascii="Arial" w:hAnsi="Arial" w:cs="Arial"/>
          <w:b/>
          <w:sz w:val="20"/>
          <w:szCs w:val="20"/>
        </w:rPr>
        <w:t xml:space="preserve"> </w:t>
      </w:r>
    </w:p>
    <w:p w14:paraId="568D84BC" w14:textId="5E008294" w:rsidR="0070251D" w:rsidRDefault="00D7656C" w:rsidP="00D7656C">
      <w:pPr>
        <w:spacing w:after="0" w:line="280" w:lineRule="atLeast"/>
        <w:ind w:left="142"/>
        <w:rPr>
          <w:rFonts w:ascii="Arial" w:hAnsi="Arial" w:cs="Arial"/>
          <w:sz w:val="20"/>
          <w:szCs w:val="20"/>
        </w:rPr>
      </w:pPr>
      <w:r>
        <w:rPr>
          <w:rFonts w:ascii="Arial" w:hAnsi="Arial" w:cs="Arial"/>
          <w:sz w:val="20"/>
          <w:szCs w:val="20"/>
        </w:rPr>
        <w:t xml:space="preserve">Mit den Präsentationssystemen von Barco </w:t>
      </w:r>
      <w:proofErr w:type="spellStart"/>
      <w:r>
        <w:rPr>
          <w:rFonts w:ascii="Arial" w:hAnsi="Arial" w:cs="Arial"/>
          <w:sz w:val="20"/>
          <w:szCs w:val="20"/>
        </w:rPr>
        <w:t>ClickShare</w:t>
      </w:r>
      <w:proofErr w:type="spellEnd"/>
      <w:r>
        <w:rPr>
          <w:rFonts w:ascii="Arial" w:hAnsi="Arial" w:cs="Arial"/>
          <w:sz w:val="20"/>
          <w:szCs w:val="20"/>
        </w:rPr>
        <w:t xml:space="preserve">. lassen sich Multimediainhalte sicher und professionell drahtlos vom Bildschirm auf ein zentrales Display übertragen. Die neue Generation der </w:t>
      </w:r>
      <w:proofErr w:type="spellStart"/>
      <w:r>
        <w:rPr>
          <w:rFonts w:ascii="Arial" w:hAnsi="Arial" w:cs="Arial"/>
          <w:sz w:val="20"/>
          <w:szCs w:val="20"/>
        </w:rPr>
        <w:t>ClickShare</w:t>
      </w:r>
      <w:proofErr w:type="spellEnd"/>
      <w:r>
        <w:rPr>
          <w:rFonts w:ascii="Arial" w:hAnsi="Arial" w:cs="Arial"/>
          <w:sz w:val="20"/>
          <w:szCs w:val="20"/>
        </w:rPr>
        <w:t xml:space="preserve"> Präsentationssysteme ermöglicht es mit der neuen </w:t>
      </w:r>
      <w:proofErr w:type="spellStart"/>
      <w:r>
        <w:rPr>
          <w:rFonts w:ascii="Arial" w:hAnsi="Arial" w:cs="Arial"/>
          <w:sz w:val="20"/>
          <w:szCs w:val="20"/>
        </w:rPr>
        <w:t>ClickShare</w:t>
      </w:r>
      <w:proofErr w:type="spellEnd"/>
      <w:r>
        <w:rPr>
          <w:rFonts w:ascii="Arial" w:hAnsi="Arial" w:cs="Arial"/>
          <w:sz w:val="20"/>
          <w:szCs w:val="20"/>
        </w:rPr>
        <w:t xml:space="preserve"> App jetzt auch ohne Button Informationen zu teilen</w:t>
      </w:r>
      <w:r w:rsidR="00F93BE4">
        <w:rPr>
          <w:rFonts w:ascii="Arial" w:hAnsi="Arial" w:cs="Arial"/>
          <w:sz w:val="20"/>
          <w:szCs w:val="20"/>
        </w:rPr>
        <w:t xml:space="preserve">. </w:t>
      </w:r>
      <w:r w:rsidR="00F93BE4" w:rsidRPr="00F93BE4">
        <w:rPr>
          <w:rFonts w:ascii="Arial" w:hAnsi="Arial" w:cs="Arial"/>
          <w:sz w:val="20"/>
          <w:szCs w:val="20"/>
        </w:rPr>
        <w:t xml:space="preserve">Die Mehrheit der derzeitigen drahtlosen Präsentationslösungen ermöglichen </w:t>
      </w:r>
      <w:proofErr w:type="spellStart"/>
      <w:r w:rsidR="00F93BE4" w:rsidRPr="00F93BE4">
        <w:rPr>
          <w:rFonts w:ascii="Arial" w:hAnsi="Arial" w:cs="Arial"/>
          <w:sz w:val="20"/>
          <w:szCs w:val="20"/>
        </w:rPr>
        <w:t>Collaboration</w:t>
      </w:r>
      <w:proofErr w:type="spellEnd"/>
      <w:r w:rsidR="00F93BE4" w:rsidRPr="00F93BE4">
        <w:rPr>
          <w:rFonts w:ascii="Arial" w:hAnsi="Arial" w:cs="Arial"/>
          <w:sz w:val="20"/>
          <w:szCs w:val="20"/>
        </w:rPr>
        <w:t xml:space="preserve"> entweder mit Software oder Hardware. Mit </w:t>
      </w:r>
      <w:proofErr w:type="spellStart"/>
      <w:r w:rsidR="00F93BE4" w:rsidRPr="00F93BE4">
        <w:rPr>
          <w:rFonts w:ascii="Arial" w:hAnsi="Arial" w:cs="Arial"/>
          <w:sz w:val="20"/>
          <w:szCs w:val="20"/>
        </w:rPr>
        <w:t>ClickShare</w:t>
      </w:r>
      <w:proofErr w:type="spellEnd"/>
      <w:r w:rsidR="00F93BE4" w:rsidRPr="00F93BE4">
        <w:rPr>
          <w:rFonts w:ascii="Arial" w:hAnsi="Arial" w:cs="Arial"/>
          <w:sz w:val="20"/>
          <w:szCs w:val="20"/>
        </w:rPr>
        <w:t xml:space="preserve"> liegt diese Wahl ausschließlich beim Anwender. Neben dem Präsentieren mit dem bekannten </w:t>
      </w:r>
      <w:proofErr w:type="spellStart"/>
      <w:r w:rsidR="00F93BE4" w:rsidRPr="00F93BE4">
        <w:rPr>
          <w:rFonts w:ascii="Arial" w:hAnsi="Arial" w:cs="Arial"/>
          <w:sz w:val="20"/>
          <w:szCs w:val="20"/>
        </w:rPr>
        <w:t>ClickShare</w:t>
      </w:r>
      <w:proofErr w:type="spellEnd"/>
      <w:r w:rsidR="00F93BE4" w:rsidRPr="00F93BE4">
        <w:rPr>
          <w:rFonts w:ascii="Arial" w:hAnsi="Arial" w:cs="Arial"/>
          <w:sz w:val="20"/>
          <w:szCs w:val="20"/>
        </w:rPr>
        <w:t xml:space="preserve">-Button ist das Teilen mit Software oder einer Kombination von Hardware und Software möglich. </w:t>
      </w:r>
      <w:proofErr w:type="spellStart"/>
      <w:r w:rsidR="00F93BE4" w:rsidRPr="00F93BE4">
        <w:rPr>
          <w:rFonts w:ascii="Arial" w:hAnsi="Arial" w:cs="Arial"/>
          <w:sz w:val="20"/>
          <w:szCs w:val="20"/>
        </w:rPr>
        <w:t>ClickShare</w:t>
      </w:r>
      <w:proofErr w:type="spellEnd"/>
      <w:r w:rsidR="00F93BE4" w:rsidRPr="00F93BE4">
        <w:rPr>
          <w:rFonts w:ascii="Arial" w:hAnsi="Arial" w:cs="Arial"/>
          <w:sz w:val="20"/>
          <w:szCs w:val="20"/>
        </w:rPr>
        <w:t xml:space="preserve"> startet hierzu zusätzlich zu den bekannten </w:t>
      </w:r>
      <w:proofErr w:type="spellStart"/>
      <w:r w:rsidR="00F93BE4" w:rsidRPr="00F93BE4">
        <w:rPr>
          <w:rFonts w:ascii="Arial" w:hAnsi="Arial" w:cs="Arial"/>
          <w:sz w:val="20"/>
          <w:szCs w:val="20"/>
        </w:rPr>
        <w:t>ClickShare</w:t>
      </w:r>
      <w:proofErr w:type="spellEnd"/>
      <w:r w:rsidR="00F93BE4" w:rsidRPr="00F93BE4">
        <w:rPr>
          <w:rFonts w:ascii="Arial" w:hAnsi="Arial" w:cs="Arial"/>
          <w:sz w:val="20"/>
          <w:szCs w:val="20"/>
        </w:rPr>
        <w:t xml:space="preserve">-Apps für mobile Geräte (Android/iOS) eine App für PC und Mac. Die Kombination der gemeinsamen Nutzung von Inhalten sowohl mit Button als auch mit App bietet eine intuitive Art der Zusammenarbeit, die durch leistungsstarke Benutzerfunktionen in der </w:t>
      </w:r>
      <w:proofErr w:type="spellStart"/>
      <w:r w:rsidR="00F93BE4" w:rsidRPr="00F93BE4">
        <w:rPr>
          <w:rFonts w:ascii="Arial" w:hAnsi="Arial" w:cs="Arial"/>
          <w:sz w:val="20"/>
          <w:szCs w:val="20"/>
        </w:rPr>
        <w:t>ClickShare</w:t>
      </w:r>
      <w:proofErr w:type="spellEnd"/>
      <w:r w:rsidR="00F93BE4" w:rsidRPr="00F93BE4">
        <w:rPr>
          <w:rFonts w:ascii="Arial" w:hAnsi="Arial" w:cs="Arial"/>
          <w:sz w:val="20"/>
          <w:szCs w:val="20"/>
        </w:rPr>
        <w:t>-App erweitert wird, z. B. erweiterter Desktop, Pause-Funktion, Moderation usw.</w:t>
      </w:r>
    </w:p>
    <w:p w14:paraId="623391D8" w14:textId="103CACE3" w:rsidR="00D7656C" w:rsidRDefault="00D7656C" w:rsidP="00D7656C">
      <w:pPr>
        <w:spacing w:after="0" w:line="280" w:lineRule="atLeast"/>
        <w:ind w:left="142"/>
        <w:rPr>
          <w:rFonts w:ascii="Arial" w:hAnsi="Arial" w:cs="Arial"/>
          <w:i/>
          <w:sz w:val="20"/>
          <w:szCs w:val="20"/>
        </w:rPr>
      </w:pPr>
    </w:p>
    <w:p w14:paraId="02C13571" w14:textId="334ED70A" w:rsidR="00D7656C" w:rsidRPr="00F93BE4" w:rsidRDefault="00F93BE4" w:rsidP="00D7656C">
      <w:pPr>
        <w:spacing w:after="0" w:line="280" w:lineRule="atLeast"/>
        <w:ind w:left="142"/>
        <w:rPr>
          <w:rFonts w:ascii="Arial" w:hAnsi="Arial" w:cs="Arial"/>
          <w:sz w:val="20"/>
          <w:szCs w:val="20"/>
        </w:rPr>
      </w:pPr>
      <w:r w:rsidRPr="00F93BE4">
        <w:rPr>
          <w:rFonts w:ascii="Arial" w:hAnsi="Arial" w:cs="Arial"/>
          <w:sz w:val="20"/>
          <w:szCs w:val="20"/>
        </w:rPr>
        <w:t xml:space="preserve">Mit der Erweiterung von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 CS-100 </w:t>
      </w:r>
      <w:proofErr w:type="spellStart"/>
      <w:r w:rsidRPr="00F93BE4">
        <w:rPr>
          <w:rFonts w:ascii="Arial" w:hAnsi="Arial" w:cs="Arial"/>
          <w:sz w:val="20"/>
          <w:szCs w:val="20"/>
        </w:rPr>
        <w:t>Huddle</w:t>
      </w:r>
      <w:proofErr w:type="spellEnd"/>
      <w:r w:rsidRPr="00F93BE4">
        <w:rPr>
          <w:rFonts w:ascii="Arial" w:hAnsi="Arial" w:cs="Arial"/>
          <w:sz w:val="20"/>
          <w:szCs w:val="20"/>
        </w:rPr>
        <w:t xml:space="preserve"> und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 CSE-200+ bietet Barco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 jetzt ein komplettes Angebot an intuitiven, IT-freundlichen </w:t>
      </w:r>
      <w:proofErr w:type="spellStart"/>
      <w:r w:rsidRPr="00F93BE4">
        <w:rPr>
          <w:rFonts w:ascii="Arial" w:hAnsi="Arial" w:cs="Arial"/>
          <w:sz w:val="20"/>
          <w:szCs w:val="20"/>
        </w:rPr>
        <w:t>Collaboration</w:t>
      </w:r>
      <w:proofErr w:type="spellEnd"/>
      <w:r w:rsidRPr="00F93BE4">
        <w:rPr>
          <w:rFonts w:ascii="Arial" w:hAnsi="Arial" w:cs="Arial"/>
          <w:sz w:val="20"/>
          <w:szCs w:val="20"/>
        </w:rPr>
        <w:t>-Möglichkeiten für jeden Besprechungsraum im Unternehmen – der Fokus liegt dabei auf der drahtlosen Präsentation zur interaktiven Zusammenarbeit in Besprechungen.</w:t>
      </w:r>
    </w:p>
    <w:p w14:paraId="0E2A0408" w14:textId="23D621D7" w:rsidR="0070251D" w:rsidRDefault="0070251D" w:rsidP="0070251D">
      <w:pPr>
        <w:spacing w:after="0" w:line="280" w:lineRule="atLeast"/>
        <w:rPr>
          <w:rFonts w:ascii="Arial" w:hAnsi="Arial" w:cs="Arial"/>
          <w:i/>
          <w:sz w:val="20"/>
          <w:szCs w:val="20"/>
        </w:rPr>
      </w:pPr>
    </w:p>
    <w:p w14:paraId="68DD00DB" w14:textId="0F56B9B7" w:rsidR="00F93BE4" w:rsidRPr="00F93BE4" w:rsidRDefault="00F93BE4" w:rsidP="00F93BE4">
      <w:pPr>
        <w:spacing w:after="0" w:line="280" w:lineRule="atLeast"/>
        <w:ind w:left="142"/>
        <w:rPr>
          <w:rFonts w:ascii="Arial" w:hAnsi="Arial" w:cs="Arial"/>
          <w:sz w:val="20"/>
          <w:szCs w:val="20"/>
        </w:rPr>
      </w:pPr>
      <w:r w:rsidRPr="00F93BE4">
        <w:rPr>
          <w:rFonts w:ascii="Arial" w:hAnsi="Arial" w:cs="Arial"/>
          <w:sz w:val="20"/>
          <w:szCs w:val="20"/>
        </w:rPr>
        <w:t xml:space="preserve">Die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 </w:t>
      </w:r>
      <w:r w:rsidRPr="00F93BE4">
        <w:rPr>
          <w:rFonts w:ascii="Arial" w:hAnsi="Arial" w:cs="Arial"/>
          <w:b/>
          <w:sz w:val="20"/>
          <w:szCs w:val="20"/>
        </w:rPr>
        <w:t xml:space="preserve">CS-100 </w:t>
      </w:r>
      <w:proofErr w:type="spellStart"/>
      <w:r w:rsidRPr="00F93BE4">
        <w:rPr>
          <w:rFonts w:ascii="Arial" w:hAnsi="Arial" w:cs="Arial"/>
          <w:b/>
          <w:sz w:val="20"/>
          <w:szCs w:val="20"/>
        </w:rPr>
        <w:t>Huddle</w:t>
      </w:r>
      <w:proofErr w:type="spellEnd"/>
      <w:r w:rsidRPr="00F93BE4">
        <w:rPr>
          <w:rFonts w:ascii="Arial" w:hAnsi="Arial" w:cs="Arial"/>
          <w:sz w:val="20"/>
          <w:szCs w:val="20"/>
        </w:rPr>
        <w:t xml:space="preserve">, wurde für Zusammenkünfte und kleine Besprechungsräume konzipiert und rundet das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-Produktportfolio ab. Es ermöglicht spontanes, ad-hoc und zügiges Teilen von Inhalten – ideal für kurze Catch </w:t>
      </w:r>
      <w:proofErr w:type="spellStart"/>
      <w:r w:rsidRPr="00F93BE4">
        <w:rPr>
          <w:rFonts w:ascii="Arial" w:hAnsi="Arial" w:cs="Arial"/>
          <w:sz w:val="20"/>
          <w:szCs w:val="20"/>
        </w:rPr>
        <w:t>Ups</w:t>
      </w:r>
      <w:proofErr w:type="spellEnd"/>
      <w:r w:rsidRPr="00F93BE4">
        <w:rPr>
          <w:rFonts w:ascii="Arial" w:hAnsi="Arial" w:cs="Arial"/>
          <w:sz w:val="20"/>
          <w:szCs w:val="20"/>
        </w:rPr>
        <w:t xml:space="preserve"> oder sofortiges Brainstorming mit einer begrenzten Gruppe von Mitarbeitern.</w:t>
      </w:r>
    </w:p>
    <w:p w14:paraId="0D1F60A6" w14:textId="07CB7881" w:rsidR="00F93BE4" w:rsidRPr="00F93BE4" w:rsidRDefault="00F93BE4" w:rsidP="00F93BE4">
      <w:pPr>
        <w:spacing w:after="0" w:line="280" w:lineRule="atLeast"/>
        <w:ind w:left="142"/>
        <w:rPr>
          <w:rFonts w:ascii="Arial" w:hAnsi="Arial" w:cs="Arial"/>
          <w:sz w:val="20"/>
          <w:szCs w:val="20"/>
        </w:rPr>
      </w:pPr>
    </w:p>
    <w:p w14:paraId="23DAA92F" w14:textId="666E8295" w:rsidR="00F93BE4" w:rsidRDefault="00F93BE4" w:rsidP="00F93BE4">
      <w:pPr>
        <w:spacing w:after="0" w:line="280" w:lineRule="atLeast"/>
        <w:ind w:left="142"/>
        <w:rPr>
          <w:rFonts w:ascii="Arial" w:hAnsi="Arial" w:cs="Arial"/>
          <w:sz w:val="20"/>
          <w:szCs w:val="20"/>
        </w:rPr>
      </w:pPr>
      <w:r w:rsidRPr="00F93BE4">
        <w:rPr>
          <w:rFonts w:ascii="Arial" w:hAnsi="Arial" w:cs="Arial"/>
          <w:sz w:val="20"/>
          <w:szCs w:val="20"/>
        </w:rPr>
        <w:t xml:space="preserve">Mit dem </w:t>
      </w:r>
      <w:proofErr w:type="spellStart"/>
      <w:r w:rsidRPr="00F93BE4">
        <w:rPr>
          <w:rFonts w:ascii="Arial" w:hAnsi="Arial" w:cs="Arial"/>
          <w:b/>
          <w:sz w:val="20"/>
          <w:szCs w:val="20"/>
        </w:rPr>
        <w:t>ClickShare</w:t>
      </w:r>
      <w:proofErr w:type="spellEnd"/>
      <w:r w:rsidRPr="00F93BE4">
        <w:rPr>
          <w:rFonts w:ascii="Arial" w:hAnsi="Arial" w:cs="Arial"/>
          <w:b/>
          <w:sz w:val="20"/>
          <w:szCs w:val="20"/>
        </w:rPr>
        <w:t xml:space="preserve"> CSE-200+</w:t>
      </w:r>
      <w:r w:rsidRPr="00F93BE4">
        <w:rPr>
          <w:rFonts w:ascii="Arial" w:hAnsi="Arial" w:cs="Arial"/>
          <w:sz w:val="20"/>
          <w:szCs w:val="20"/>
        </w:rPr>
        <w:t xml:space="preserve"> können am aktuellen Arbeitsplatz neue Arten des Meetings eingeführt werden. Brainstorming oder kreativere Diskussionen werden durch eine Vielzahl von Funktionen ermöglicht: Annotation, </w:t>
      </w:r>
      <w:proofErr w:type="spellStart"/>
      <w:r w:rsidRPr="00F93BE4">
        <w:rPr>
          <w:rFonts w:ascii="Arial" w:hAnsi="Arial" w:cs="Arial"/>
          <w:sz w:val="20"/>
          <w:szCs w:val="20"/>
        </w:rPr>
        <w:t>Blackboarding</w:t>
      </w:r>
      <w:proofErr w:type="spellEnd"/>
      <w:r w:rsidRPr="00F93BE4">
        <w:rPr>
          <w:rFonts w:ascii="Arial" w:hAnsi="Arial" w:cs="Arial"/>
          <w:sz w:val="20"/>
          <w:szCs w:val="20"/>
        </w:rPr>
        <w:t xml:space="preserve">, Touch Back und 4K-Unterstützung mit jedem Gerätetyp. Der integrierte HD-Switch des CSE-200+ -Modells erspart Ihnen den Stress und die Mühe, manuell zwischen verkabelten älteren Quellen (z. B. Kameras) und dem kabellos präsentierten </w:t>
      </w:r>
      <w:proofErr w:type="spellStart"/>
      <w:r w:rsidRPr="00F93BE4">
        <w:rPr>
          <w:rFonts w:ascii="Arial" w:hAnsi="Arial" w:cs="Arial"/>
          <w:sz w:val="20"/>
          <w:szCs w:val="20"/>
        </w:rPr>
        <w:t>ClickShare</w:t>
      </w:r>
      <w:proofErr w:type="spellEnd"/>
      <w:r w:rsidRPr="00F93BE4">
        <w:rPr>
          <w:rFonts w:ascii="Arial" w:hAnsi="Arial" w:cs="Arial"/>
          <w:sz w:val="20"/>
          <w:szCs w:val="20"/>
        </w:rPr>
        <w:t xml:space="preserve">-Inhalt wechseln zu müssen. Interaktivität und funktionsreiches Teilen </w:t>
      </w:r>
      <w:r w:rsidRPr="00F93BE4">
        <w:rPr>
          <w:rFonts w:ascii="Arial" w:hAnsi="Arial" w:cs="Arial"/>
          <w:sz w:val="20"/>
          <w:szCs w:val="20"/>
        </w:rPr>
        <w:lastRenderedPageBreak/>
        <w:t>ist der Weg zu neuen Arbeitsweisen für die derzeitige Belegschaft und bietet die Möglichkeit, Ergebnisse schneller zu erzielen und ihre Produktivität und Effizienz zu steigern.</w:t>
      </w:r>
    </w:p>
    <w:p w14:paraId="38948989" w14:textId="356D2CD4" w:rsidR="00F93BE4" w:rsidRDefault="00F93BE4" w:rsidP="00F93BE4">
      <w:pPr>
        <w:spacing w:after="0" w:line="280" w:lineRule="atLeast"/>
        <w:ind w:left="142"/>
        <w:rPr>
          <w:rFonts w:ascii="Arial" w:hAnsi="Arial" w:cs="Arial"/>
          <w:sz w:val="20"/>
          <w:szCs w:val="20"/>
        </w:rPr>
      </w:pPr>
    </w:p>
    <w:p w14:paraId="59F39EB1" w14:textId="04ED21E6" w:rsidR="00F93BE4" w:rsidRPr="00364922" w:rsidRDefault="00364922" w:rsidP="00F93BE4">
      <w:pPr>
        <w:spacing w:after="0" w:line="300" w:lineRule="atLeast"/>
        <w:ind w:left="142"/>
        <w:rPr>
          <w:rFonts w:ascii="Arial" w:hAnsi="Arial" w:cs="Arial"/>
          <w:b/>
          <w:sz w:val="20"/>
          <w:szCs w:val="20"/>
          <w:lang w:val="en-US"/>
        </w:rPr>
      </w:pPr>
      <w:proofErr w:type="spellStart"/>
      <w:r w:rsidRPr="00364922">
        <w:rPr>
          <w:rFonts w:ascii="Arial" w:hAnsi="Arial" w:cs="Arial"/>
          <w:b/>
          <w:sz w:val="20"/>
          <w:szCs w:val="20"/>
          <w:lang w:val="en-US"/>
        </w:rPr>
        <w:t>UniSee</w:t>
      </w:r>
      <w:proofErr w:type="spellEnd"/>
      <w:r w:rsidRPr="00364922">
        <w:rPr>
          <w:rFonts w:ascii="Arial" w:hAnsi="Arial" w:cs="Arial"/>
          <w:b/>
          <w:sz w:val="20"/>
          <w:szCs w:val="20"/>
          <w:lang w:val="en-US"/>
        </w:rPr>
        <w:t xml:space="preserve"> LCD Videowall </w:t>
      </w:r>
      <w:proofErr w:type="spellStart"/>
      <w:r w:rsidRPr="00364922">
        <w:rPr>
          <w:rFonts w:ascii="Arial" w:hAnsi="Arial" w:cs="Arial"/>
          <w:b/>
          <w:sz w:val="20"/>
          <w:szCs w:val="20"/>
          <w:lang w:val="en-US"/>
        </w:rPr>
        <w:t>als</w:t>
      </w:r>
      <w:proofErr w:type="spellEnd"/>
      <w:r w:rsidRPr="00364922">
        <w:rPr>
          <w:rFonts w:ascii="Arial" w:hAnsi="Arial" w:cs="Arial"/>
          <w:b/>
          <w:sz w:val="20"/>
          <w:szCs w:val="20"/>
          <w:lang w:val="en-US"/>
        </w:rPr>
        <w:t xml:space="preserve"> Touch-</w:t>
      </w:r>
      <w:proofErr w:type="spellStart"/>
      <w:r w:rsidRPr="00364922">
        <w:rPr>
          <w:rFonts w:ascii="Arial" w:hAnsi="Arial" w:cs="Arial"/>
          <w:b/>
          <w:sz w:val="20"/>
          <w:szCs w:val="20"/>
          <w:lang w:val="en-US"/>
        </w:rPr>
        <w:t>Variante</w:t>
      </w:r>
      <w:proofErr w:type="spellEnd"/>
    </w:p>
    <w:p w14:paraId="385D959C" w14:textId="3AF88274" w:rsidR="00F93BE4" w:rsidRPr="00F93BE4" w:rsidRDefault="00364922" w:rsidP="00F93BE4">
      <w:pPr>
        <w:spacing w:after="0" w:line="280" w:lineRule="atLeast"/>
        <w:ind w:left="142"/>
        <w:rPr>
          <w:rFonts w:ascii="Arial" w:hAnsi="Arial" w:cs="Arial"/>
          <w:sz w:val="20"/>
          <w:szCs w:val="20"/>
        </w:rPr>
      </w:pPr>
      <w:r w:rsidRPr="00364922">
        <w:rPr>
          <w:rFonts w:ascii="Arial" w:hAnsi="Arial" w:cs="Arial"/>
          <w:sz w:val="20"/>
          <w:szCs w:val="20"/>
        </w:rPr>
        <w:t xml:space="preserve">Neue Einsatzmöglichkeiten und Wege der </w:t>
      </w:r>
      <w:proofErr w:type="spellStart"/>
      <w:r w:rsidRPr="00364922">
        <w:rPr>
          <w:rFonts w:ascii="Arial" w:hAnsi="Arial" w:cs="Arial"/>
          <w:sz w:val="20"/>
          <w:szCs w:val="20"/>
        </w:rPr>
        <w:t>Collaboration</w:t>
      </w:r>
      <w:proofErr w:type="spellEnd"/>
      <w:r w:rsidRPr="00364922">
        <w:rPr>
          <w:rFonts w:ascii="Arial" w:hAnsi="Arial" w:cs="Arial"/>
          <w:sz w:val="20"/>
          <w:szCs w:val="20"/>
        </w:rPr>
        <w:t xml:space="preserve"> bieten die </w:t>
      </w:r>
      <w:proofErr w:type="spellStart"/>
      <w:r>
        <w:rPr>
          <w:rFonts w:ascii="Arial" w:hAnsi="Arial" w:cs="Arial"/>
          <w:sz w:val="20"/>
          <w:szCs w:val="20"/>
        </w:rPr>
        <w:t>UniSee</w:t>
      </w:r>
      <w:proofErr w:type="spellEnd"/>
      <w:r>
        <w:rPr>
          <w:rFonts w:ascii="Arial" w:hAnsi="Arial" w:cs="Arial"/>
          <w:sz w:val="20"/>
          <w:szCs w:val="20"/>
        </w:rPr>
        <w:t xml:space="preserve"> </w:t>
      </w:r>
      <w:r w:rsidRPr="00364922">
        <w:rPr>
          <w:rFonts w:ascii="Arial" w:hAnsi="Arial" w:cs="Arial"/>
          <w:sz w:val="20"/>
          <w:szCs w:val="20"/>
        </w:rPr>
        <w:t>LCD-Videowalls von Barco, jetzt auch als Touch-Variante</w:t>
      </w:r>
      <w:r w:rsidR="002523B6">
        <w:rPr>
          <w:rFonts w:ascii="Arial" w:hAnsi="Arial" w:cs="Arial"/>
          <w:sz w:val="20"/>
          <w:szCs w:val="20"/>
        </w:rPr>
        <w:t xml:space="preserve"> verfügbar</w:t>
      </w:r>
      <w:r w:rsidRPr="00364922">
        <w:rPr>
          <w:rFonts w:ascii="Arial" w:hAnsi="Arial" w:cs="Arial"/>
          <w:sz w:val="20"/>
          <w:szCs w:val="20"/>
        </w:rPr>
        <w:t>. Neben besten Bildergebnissen durch</w:t>
      </w:r>
      <w:r>
        <w:rPr>
          <w:rFonts w:ascii="Arial" w:hAnsi="Arial" w:cs="Arial"/>
          <w:sz w:val="20"/>
          <w:szCs w:val="20"/>
        </w:rPr>
        <w:t xml:space="preserve"> rahmenloses Design und </w:t>
      </w:r>
      <w:r w:rsidRPr="00364922">
        <w:rPr>
          <w:rFonts w:ascii="Arial" w:hAnsi="Arial" w:cs="Arial"/>
          <w:sz w:val="20"/>
          <w:szCs w:val="20"/>
        </w:rPr>
        <w:t>„</w:t>
      </w:r>
      <w:proofErr w:type="spellStart"/>
      <w:r w:rsidRPr="00364922">
        <w:rPr>
          <w:rFonts w:ascii="Arial" w:hAnsi="Arial" w:cs="Arial"/>
          <w:sz w:val="20"/>
          <w:szCs w:val="20"/>
        </w:rPr>
        <w:t>No</w:t>
      </w:r>
      <w:proofErr w:type="spellEnd"/>
      <w:r w:rsidRPr="00364922">
        <w:rPr>
          <w:rFonts w:ascii="Arial" w:hAnsi="Arial" w:cs="Arial"/>
          <w:sz w:val="20"/>
          <w:szCs w:val="20"/>
        </w:rPr>
        <w:t xml:space="preserve"> Gap“ Technologie</w:t>
      </w:r>
      <w:r>
        <w:rPr>
          <w:rFonts w:ascii="Arial" w:hAnsi="Arial" w:cs="Arial"/>
          <w:sz w:val="20"/>
          <w:szCs w:val="20"/>
        </w:rPr>
        <w:t xml:space="preserve">, unterbrechungsfreie Kalibrierung in Echtzeit mit Sense X und leichter Wartung und Diagnose </w:t>
      </w:r>
      <w:r w:rsidRPr="00364922">
        <w:rPr>
          <w:rFonts w:ascii="Arial" w:hAnsi="Arial" w:cs="Arial"/>
          <w:sz w:val="20"/>
          <w:szCs w:val="20"/>
        </w:rPr>
        <w:t xml:space="preserve">sind sie durch das patentierte </w:t>
      </w:r>
      <w:proofErr w:type="spellStart"/>
      <w:r w:rsidRPr="00364922">
        <w:rPr>
          <w:rFonts w:ascii="Arial" w:hAnsi="Arial" w:cs="Arial"/>
          <w:sz w:val="20"/>
          <w:szCs w:val="20"/>
        </w:rPr>
        <w:t>Mounting</w:t>
      </w:r>
      <w:proofErr w:type="spellEnd"/>
      <w:r w:rsidRPr="00364922">
        <w:rPr>
          <w:rFonts w:ascii="Arial" w:hAnsi="Arial" w:cs="Arial"/>
          <w:sz w:val="20"/>
          <w:szCs w:val="20"/>
        </w:rPr>
        <w:t>-System einfach zu installieren.</w:t>
      </w:r>
    </w:p>
    <w:p w14:paraId="44462F70" w14:textId="183A239D" w:rsidR="00F93BE4" w:rsidRDefault="00F93BE4" w:rsidP="0070251D">
      <w:pPr>
        <w:spacing w:after="0" w:line="280" w:lineRule="atLeast"/>
        <w:rPr>
          <w:rFonts w:ascii="Arial" w:hAnsi="Arial" w:cs="Arial"/>
          <w:i/>
          <w:sz w:val="20"/>
          <w:szCs w:val="20"/>
        </w:rPr>
      </w:pPr>
    </w:p>
    <w:p w14:paraId="26361F1A" w14:textId="77777777" w:rsidR="005E0FA4" w:rsidRPr="004B39B2" w:rsidRDefault="005E0FA4" w:rsidP="005E0FA4">
      <w:pPr>
        <w:spacing w:after="0" w:line="300" w:lineRule="atLeast"/>
        <w:ind w:left="142"/>
        <w:rPr>
          <w:rFonts w:ascii="Arial" w:hAnsi="Arial" w:cs="Arial"/>
          <w:i/>
          <w:sz w:val="20"/>
          <w:szCs w:val="20"/>
        </w:rPr>
      </w:pPr>
    </w:p>
    <w:p w14:paraId="65EE992A" w14:textId="77777777" w:rsidR="0070251D" w:rsidRDefault="006919E8" w:rsidP="006919E8">
      <w:pPr>
        <w:spacing w:after="0" w:line="300" w:lineRule="atLeast"/>
        <w:ind w:left="142"/>
        <w:rPr>
          <w:rFonts w:ascii="Arial" w:hAnsi="Arial" w:cs="Arial"/>
          <w:b/>
          <w:sz w:val="24"/>
          <w:szCs w:val="24"/>
        </w:rPr>
      </w:pPr>
      <w:r w:rsidRPr="005006F3">
        <w:rPr>
          <w:rFonts w:ascii="Arial" w:hAnsi="Arial" w:cs="Arial"/>
          <w:b/>
          <w:sz w:val="24"/>
          <w:szCs w:val="24"/>
        </w:rPr>
        <w:t>Über COMM-TEC</w:t>
      </w:r>
    </w:p>
    <w:p w14:paraId="3F7FD502" w14:textId="77777777" w:rsidR="0070251D" w:rsidRDefault="0070251D" w:rsidP="006919E8">
      <w:pPr>
        <w:spacing w:after="0" w:line="300" w:lineRule="atLeast"/>
        <w:ind w:left="142"/>
        <w:rPr>
          <w:rFonts w:ascii="Arial" w:hAnsi="Arial" w:cs="Arial"/>
          <w:i/>
          <w:sz w:val="20"/>
          <w:szCs w:val="20"/>
        </w:rPr>
      </w:pPr>
    </w:p>
    <w:p w14:paraId="584EF872" w14:textId="1FE21657" w:rsidR="006919E8" w:rsidRDefault="006919E8" w:rsidP="006919E8">
      <w:pPr>
        <w:spacing w:after="0" w:line="300" w:lineRule="atLeast"/>
        <w:ind w:left="142"/>
        <w:rPr>
          <w:rFonts w:ascii="Arial" w:hAnsi="Arial" w:cs="Arial"/>
          <w:sz w:val="20"/>
          <w:szCs w:val="20"/>
        </w:rPr>
      </w:pPr>
      <w:r w:rsidRPr="006919E8">
        <w:rPr>
          <w:rFonts w:ascii="Arial" w:hAnsi="Arial" w:cs="Arial"/>
          <w:i/>
          <w:sz w:val="20"/>
          <w:szCs w:val="20"/>
        </w:rPr>
        <w:t>Die COMM-TEC GmbH zählt seit mehr als 30 Jahren zu den größten und renommiertesten Distributionsunternehmen für AV-Medientechnik in</w:t>
      </w:r>
      <w:bookmarkStart w:id="0" w:name="_GoBack"/>
      <w:bookmarkEnd w:id="0"/>
      <w:r w:rsidRPr="006919E8">
        <w:rPr>
          <w:rFonts w:ascii="Arial" w:hAnsi="Arial" w:cs="Arial"/>
          <w:i/>
          <w:sz w:val="20"/>
          <w:szCs w:val="20"/>
        </w:rPr>
        <w:t xml:space="preserve"> Europa. Das Unternehmen mit Hauptsitz in Uhingen bei Stuttgart vertreibt die Produkte von mehr als 40 namhaften Herstellern. Gleichzeitig entwickelt es eigene Produkte unter dem hauseigenen COMM-TEC-Label. In den Business-Units „Digital Signage + Media Solutions“, „</w:t>
      </w:r>
      <w:proofErr w:type="spellStart"/>
      <w:r w:rsidRPr="006919E8">
        <w:rPr>
          <w:rFonts w:ascii="Arial" w:hAnsi="Arial" w:cs="Arial"/>
          <w:i/>
          <w:sz w:val="20"/>
          <w:szCs w:val="20"/>
        </w:rPr>
        <w:t>Presentation</w:t>
      </w:r>
      <w:proofErr w:type="spellEnd"/>
      <w:r w:rsidRPr="006919E8">
        <w:rPr>
          <w:rFonts w:ascii="Arial" w:hAnsi="Arial" w:cs="Arial"/>
          <w:i/>
          <w:sz w:val="20"/>
          <w:szCs w:val="20"/>
        </w:rPr>
        <w:t>“, „Signal Management, Conference + Control“ sowie „Racks + Mounts“ erhalten Fachplaner, Systemintegratoren und Architekten die optimale Hardware für ihre Anforderungen. Der COMM-TEC Slogan „Think Solutions“ ist dabei von zentraler Bedeutung: Er schafft das Bewusstsein, in Lösungen zu denken, zu handeln und Lösungen anzubieten. COMM-TEC liefert alles aus einer Hand – von der Planung, über die Beratung bis hin zur Umsetzung.</w:t>
      </w:r>
      <w:r w:rsidRPr="004233FE">
        <w:rPr>
          <w:rFonts w:ascii="Arial" w:hAnsi="Arial" w:cs="Arial"/>
          <w:sz w:val="20"/>
          <w:szCs w:val="20"/>
        </w:rPr>
        <w:br/>
      </w:r>
    </w:p>
    <w:p w14:paraId="44CB2050" w14:textId="6434E03D" w:rsidR="006919E8" w:rsidRPr="004B39B2" w:rsidRDefault="006919E8" w:rsidP="006919E8">
      <w:pPr>
        <w:spacing w:after="0" w:line="280" w:lineRule="atLeast"/>
        <w:rPr>
          <w:rFonts w:ascii="Arial" w:hAnsi="Arial" w:cs="Arial"/>
          <w:i/>
          <w:sz w:val="20"/>
          <w:szCs w:val="20"/>
        </w:rPr>
      </w:pPr>
    </w:p>
    <w:p w14:paraId="3FE768B5" w14:textId="77777777" w:rsidR="006919E8" w:rsidRDefault="006919E8" w:rsidP="006919E8">
      <w:pPr>
        <w:spacing w:after="0" w:line="300" w:lineRule="atLeast"/>
        <w:ind w:firstLine="142"/>
        <w:rPr>
          <w:rFonts w:ascii="Arial" w:hAnsi="Arial" w:cs="Arial"/>
          <w:b/>
          <w:sz w:val="24"/>
          <w:szCs w:val="24"/>
        </w:rPr>
      </w:pPr>
      <w:r>
        <w:rPr>
          <w:rFonts w:ascii="Arial" w:hAnsi="Arial" w:cs="Arial"/>
          <w:b/>
          <w:sz w:val="24"/>
          <w:szCs w:val="24"/>
        </w:rPr>
        <w:t>Pressekontakt</w:t>
      </w:r>
    </w:p>
    <w:p w14:paraId="2BA8AE57" w14:textId="77777777" w:rsidR="006919E8" w:rsidRDefault="006919E8" w:rsidP="006919E8">
      <w:pPr>
        <w:spacing w:after="0" w:line="260" w:lineRule="atLeast"/>
        <w:rPr>
          <w:rFonts w:ascii="Arial" w:hAnsi="Arial" w:cs="Arial"/>
          <w:sz w:val="20"/>
          <w:szCs w:val="20"/>
        </w:rPr>
      </w:pPr>
    </w:p>
    <w:p w14:paraId="0134F722" w14:textId="77777777" w:rsidR="006919E8" w:rsidRDefault="006919E8" w:rsidP="006919E8">
      <w:pPr>
        <w:spacing w:after="0" w:line="260" w:lineRule="atLeast"/>
        <w:ind w:firstLine="142"/>
        <w:rPr>
          <w:rFonts w:ascii="Arial" w:hAnsi="Arial" w:cs="Arial"/>
          <w:sz w:val="20"/>
          <w:szCs w:val="20"/>
        </w:rPr>
      </w:pPr>
      <w:r>
        <w:rPr>
          <w:rFonts w:ascii="Arial" w:hAnsi="Arial" w:cs="Arial"/>
          <w:sz w:val="20"/>
          <w:szCs w:val="20"/>
        </w:rPr>
        <w:t>Markus Kreuzer</w:t>
      </w:r>
    </w:p>
    <w:p w14:paraId="67F97751" w14:textId="77777777" w:rsidR="006919E8" w:rsidRDefault="006919E8" w:rsidP="006919E8">
      <w:pPr>
        <w:spacing w:after="0" w:line="260" w:lineRule="atLeast"/>
        <w:ind w:firstLine="142"/>
        <w:rPr>
          <w:rFonts w:ascii="Arial" w:hAnsi="Arial" w:cs="Arial"/>
          <w:sz w:val="20"/>
          <w:szCs w:val="20"/>
        </w:rPr>
      </w:pPr>
      <w:r>
        <w:rPr>
          <w:rFonts w:ascii="Arial" w:hAnsi="Arial" w:cs="Arial"/>
          <w:sz w:val="20"/>
          <w:szCs w:val="20"/>
        </w:rPr>
        <w:t>Tel: +49 - 7161 - 3000-250</w:t>
      </w:r>
    </w:p>
    <w:p w14:paraId="68633F75" w14:textId="77777777" w:rsidR="006919E8" w:rsidRPr="00641C46" w:rsidRDefault="00085F8F" w:rsidP="006919E8">
      <w:pPr>
        <w:spacing w:after="0" w:line="260" w:lineRule="atLeast"/>
        <w:ind w:firstLine="142"/>
        <w:rPr>
          <w:rFonts w:ascii="Arial" w:hAnsi="Arial" w:cs="Arial"/>
          <w:sz w:val="20"/>
          <w:szCs w:val="20"/>
        </w:rPr>
      </w:pPr>
      <w:hyperlink r:id="rId8" w:history="1">
        <w:r w:rsidR="006919E8" w:rsidRPr="00641C46">
          <w:rPr>
            <w:rStyle w:val="Hyperlink"/>
            <w:rFonts w:ascii="Arial" w:hAnsi="Arial" w:cs="Arial"/>
            <w:sz w:val="20"/>
            <w:szCs w:val="20"/>
          </w:rPr>
          <w:t>markus.kreuzer@comm-tec.de</w:t>
        </w:r>
      </w:hyperlink>
    </w:p>
    <w:p w14:paraId="4286596D" w14:textId="77777777" w:rsidR="006919E8" w:rsidRPr="00641C46" w:rsidRDefault="006919E8" w:rsidP="006919E8">
      <w:pPr>
        <w:spacing w:after="0" w:line="260" w:lineRule="atLeast"/>
        <w:rPr>
          <w:rFonts w:ascii="Arial" w:hAnsi="Arial" w:cs="Arial"/>
          <w:sz w:val="20"/>
          <w:szCs w:val="20"/>
        </w:rPr>
      </w:pPr>
    </w:p>
    <w:p w14:paraId="37216FFB" w14:textId="77777777" w:rsidR="006919E8" w:rsidRDefault="006919E8" w:rsidP="006919E8">
      <w:pPr>
        <w:spacing w:after="0" w:line="260" w:lineRule="atLeast"/>
        <w:ind w:firstLine="142"/>
        <w:rPr>
          <w:rFonts w:ascii="Arial" w:hAnsi="Arial" w:cs="Arial"/>
          <w:sz w:val="20"/>
          <w:szCs w:val="20"/>
        </w:rPr>
      </w:pPr>
      <w:r>
        <w:rPr>
          <w:rFonts w:ascii="Arial" w:hAnsi="Arial" w:cs="Arial"/>
          <w:sz w:val="20"/>
          <w:szCs w:val="20"/>
        </w:rPr>
        <w:t>COMM-TEC GmbH</w:t>
      </w:r>
    </w:p>
    <w:p w14:paraId="18D1D1AB" w14:textId="77777777" w:rsidR="006919E8" w:rsidRDefault="006919E8" w:rsidP="006919E8">
      <w:pPr>
        <w:spacing w:after="0" w:line="260" w:lineRule="atLeast"/>
        <w:ind w:firstLine="142"/>
        <w:rPr>
          <w:rFonts w:ascii="Arial" w:hAnsi="Arial" w:cs="Arial"/>
          <w:sz w:val="20"/>
          <w:szCs w:val="20"/>
        </w:rPr>
      </w:pPr>
      <w:r>
        <w:rPr>
          <w:rFonts w:ascii="Arial" w:hAnsi="Arial" w:cs="Arial"/>
          <w:sz w:val="20"/>
          <w:szCs w:val="20"/>
        </w:rPr>
        <w:t>Siemensstr. 14</w:t>
      </w:r>
    </w:p>
    <w:p w14:paraId="44654CA9" w14:textId="77777777" w:rsidR="006919E8" w:rsidRDefault="006919E8" w:rsidP="006919E8">
      <w:pPr>
        <w:spacing w:after="0" w:line="260" w:lineRule="atLeast"/>
        <w:ind w:firstLine="142"/>
        <w:rPr>
          <w:rFonts w:ascii="Arial" w:hAnsi="Arial" w:cs="Arial"/>
          <w:sz w:val="20"/>
          <w:szCs w:val="20"/>
        </w:rPr>
      </w:pPr>
      <w:r>
        <w:rPr>
          <w:rFonts w:ascii="Arial" w:hAnsi="Arial" w:cs="Arial"/>
          <w:sz w:val="20"/>
          <w:szCs w:val="20"/>
        </w:rPr>
        <w:t>D-73066 Uhingen</w:t>
      </w:r>
    </w:p>
    <w:p w14:paraId="7D3ACA6E" w14:textId="77777777" w:rsidR="006919E8" w:rsidRDefault="00085F8F" w:rsidP="006919E8">
      <w:pPr>
        <w:spacing w:after="0" w:line="260" w:lineRule="atLeast"/>
        <w:ind w:firstLine="142"/>
      </w:pPr>
      <w:hyperlink r:id="rId9">
        <w:r w:rsidR="006919E8">
          <w:rPr>
            <w:rStyle w:val="Internetverknpfung"/>
            <w:rFonts w:ascii="Arial" w:hAnsi="Arial" w:cs="Arial"/>
            <w:sz w:val="20"/>
            <w:szCs w:val="20"/>
          </w:rPr>
          <w:t>www.comm-tec.de</w:t>
        </w:r>
      </w:hyperlink>
      <w:r w:rsidR="006919E8">
        <w:rPr>
          <w:rFonts w:ascii="Arial" w:hAnsi="Arial" w:cs="Arial"/>
          <w:sz w:val="20"/>
          <w:szCs w:val="20"/>
        </w:rPr>
        <w:t xml:space="preserve"> </w:t>
      </w:r>
    </w:p>
    <w:p w14:paraId="5374D266" w14:textId="77777777" w:rsidR="006919E8" w:rsidRDefault="006919E8" w:rsidP="006919E8">
      <w:pPr>
        <w:spacing w:after="0" w:line="300" w:lineRule="atLeast"/>
        <w:rPr>
          <w:rFonts w:ascii="Arial" w:hAnsi="Arial" w:cs="Arial"/>
          <w:sz w:val="20"/>
          <w:szCs w:val="20"/>
        </w:rPr>
      </w:pPr>
    </w:p>
    <w:p w14:paraId="43B87762" w14:textId="77777777" w:rsidR="006919E8" w:rsidRDefault="006919E8" w:rsidP="006919E8">
      <w:pPr>
        <w:spacing w:after="0" w:line="300" w:lineRule="atLeast"/>
        <w:rPr>
          <w:rFonts w:ascii="Arial" w:hAnsi="Arial" w:cs="Arial"/>
          <w:sz w:val="20"/>
          <w:szCs w:val="20"/>
        </w:rPr>
      </w:pPr>
    </w:p>
    <w:p w14:paraId="16C8CCC3" w14:textId="77777777" w:rsidR="006919E8" w:rsidRDefault="006919E8" w:rsidP="006919E8">
      <w:pPr>
        <w:spacing w:after="0" w:line="300" w:lineRule="atLeast"/>
        <w:rPr>
          <w:rFonts w:ascii="Arial" w:hAnsi="Arial" w:cs="Arial"/>
          <w:sz w:val="20"/>
          <w:szCs w:val="20"/>
        </w:rPr>
      </w:pPr>
    </w:p>
    <w:p w14:paraId="3064065E" w14:textId="62214C9F" w:rsidR="006919E8" w:rsidRDefault="006919E8" w:rsidP="006919E8">
      <w:pPr>
        <w:ind w:left="142" w:right="992"/>
        <w:textAlignment w:val="baseline"/>
        <w:rPr>
          <w:rFonts w:ascii="Arial" w:hAnsi="Arial" w:cs="Arial"/>
          <w:sz w:val="20"/>
          <w:szCs w:val="20"/>
        </w:rPr>
      </w:pPr>
      <w:r>
        <w:rPr>
          <w:rFonts w:ascii="Arial" w:hAnsi="Arial" w:cs="Arial"/>
          <w:sz w:val="20"/>
          <w:szCs w:val="20"/>
        </w:rPr>
        <w:t>Meldung ist zum Abdruck freigegeben. Bei Veröffentlichung bitten wir freundlich um einen kurzen Hinweis an</w:t>
      </w:r>
      <w:r>
        <w:rPr>
          <w:rFonts w:ascii="Arial" w:hAnsi="Arial" w:cs="Arial"/>
          <w:color w:val="000000"/>
          <w:sz w:val="20"/>
          <w:szCs w:val="20"/>
        </w:rPr>
        <w:t xml:space="preserve"> </w:t>
      </w:r>
      <w:hyperlink r:id="rId10" w:history="1">
        <w:r>
          <w:rPr>
            <w:rStyle w:val="Hyperlink"/>
            <w:rFonts w:ascii="Arial" w:hAnsi="Arial" w:cs="Arial"/>
            <w:sz w:val="20"/>
            <w:szCs w:val="20"/>
          </w:rPr>
          <w:t>markus.kreuzer@comm.-tec.de</w:t>
        </w:r>
      </w:hyperlink>
      <w:r>
        <w:rPr>
          <w:rFonts w:ascii="Arial" w:hAnsi="Arial" w:cs="Arial"/>
          <w:color w:val="000000"/>
          <w:sz w:val="20"/>
          <w:szCs w:val="20"/>
        </w:rPr>
        <w:t xml:space="preserve"> </w:t>
      </w:r>
      <w:r>
        <w:rPr>
          <w:rFonts w:ascii="Arial" w:hAnsi="Arial" w:cs="Arial"/>
          <w:sz w:val="20"/>
          <w:szCs w:val="20"/>
        </w:rPr>
        <w:t xml:space="preserve">bzw. das Zusendung eines Belegexemplars. </w:t>
      </w:r>
    </w:p>
    <w:p w14:paraId="328563FA" w14:textId="42593D18" w:rsidR="00271AE7" w:rsidRDefault="00271AE7" w:rsidP="006919E8">
      <w:pPr>
        <w:ind w:left="142" w:right="992"/>
        <w:textAlignment w:val="baseline"/>
        <w:rPr>
          <w:rFonts w:ascii="Arial" w:hAnsi="Arial" w:cs="Arial"/>
          <w:sz w:val="20"/>
          <w:szCs w:val="20"/>
        </w:rPr>
      </w:pPr>
    </w:p>
    <w:p w14:paraId="0DDE009C" w14:textId="77777777" w:rsidR="00271AE7" w:rsidRDefault="00271AE7" w:rsidP="006919E8">
      <w:pPr>
        <w:ind w:left="142" w:right="992"/>
        <w:textAlignment w:val="baseline"/>
        <w:rPr>
          <w:rFonts w:ascii="Arial" w:hAnsi="Arial" w:cs="Arial"/>
          <w:sz w:val="20"/>
          <w:szCs w:val="20"/>
        </w:rPr>
      </w:pPr>
    </w:p>
    <w:sectPr w:rsidR="00271AE7" w:rsidSect="00A65534">
      <w:headerReference w:type="default" r:id="rId11"/>
      <w:pgSz w:w="11906" w:h="16838"/>
      <w:pgMar w:top="2693" w:right="1841" w:bottom="1843" w:left="1418" w:header="851"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7A57" w14:textId="77777777" w:rsidR="00040DAB" w:rsidRDefault="00040DAB" w:rsidP="00A65534">
      <w:pPr>
        <w:spacing w:after="0" w:line="240" w:lineRule="auto"/>
      </w:pPr>
      <w:r>
        <w:separator/>
      </w:r>
    </w:p>
  </w:endnote>
  <w:endnote w:type="continuationSeparator" w:id="0">
    <w:p w14:paraId="5A7DED00" w14:textId="77777777" w:rsidR="00040DAB" w:rsidRDefault="00040DAB" w:rsidP="00A6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Museo Sans 100">
    <w:panose1 w:val="02000000000000000000"/>
    <w:charset w:val="00"/>
    <w:family w:val="modern"/>
    <w:notTrueType/>
    <w:pitch w:val="variable"/>
    <w:sig w:usb0="A00000AF" w:usb1="4000004A" w:usb2="00000000" w:usb3="00000000" w:csb0="0000009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308A" w14:textId="77777777" w:rsidR="00040DAB" w:rsidRDefault="00040DAB" w:rsidP="00A65534">
      <w:pPr>
        <w:spacing w:after="0" w:line="240" w:lineRule="auto"/>
      </w:pPr>
      <w:r>
        <w:separator/>
      </w:r>
    </w:p>
  </w:footnote>
  <w:footnote w:type="continuationSeparator" w:id="0">
    <w:p w14:paraId="07810AD3" w14:textId="77777777" w:rsidR="00040DAB" w:rsidRDefault="00040DAB" w:rsidP="00A6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A53A" w14:textId="77777777" w:rsidR="00D173B4" w:rsidRDefault="00D173B4">
    <w:pPr>
      <w:pStyle w:val="Kopfzeile1"/>
      <w:ind w:left="142"/>
      <w:jc w:val="right"/>
      <w:rPr>
        <w:sz w:val="32"/>
        <w:szCs w:val="32"/>
      </w:rPr>
    </w:pPr>
    <w:r>
      <w:rPr>
        <w:noProof/>
        <w:lang w:eastAsia="zh-CN"/>
      </w:rPr>
      <w:drawing>
        <wp:anchor distT="0" distB="0" distL="133350" distR="114300" simplePos="0" relativeHeight="4" behindDoc="1" locked="0" layoutInCell="1" allowOverlap="1" wp14:anchorId="786C3424" wp14:editId="6A19478E">
          <wp:simplePos x="0" y="0"/>
          <wp:positionH relativeFrom="column">
            <wp:posOffset>96520</wp:posOffset>
          </wp:positionH>
          <wp:positionV relativeFrom="paragraph">
            <wp:posOffset>-55245</wp:posOffset>
          </wp:positionV>
          <wp:extent cx="1817370" cy="254000"/>
          <wp:effectExtent l="0" t="0" r="0" b="0"/>
          <wp:wrapNone/>
          <wp:docPr id="3" name="Bild 2" descr="CT_Logo_4c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CT_Logo_4c_500px"/>
                  <pic:cNvPicPr>
                    <a:picLocks noChangeAspect="1" noChangeArrowheads="1"/>
                  </pic:cNvPicPr>
                </pic:nvPicPr>
                <pic:blipFill>
                  <a:blip r:embed="rId1"/>
                  <a:stretch>
                    <a:fillRect/>
                  </a:stretch>
                </pic:blipFill>
                <pic:spPr bwMode="auto">
                  <a:xfrm>
                    <a:off x="0" y="0"/>
                    <a:ext cx="1817370" cy="254000"/>
                  </a:xfrm>
                  <a:prstGeom prst="rect">
                    <a:avLst/>
                  </a:prstGeom>
                </pic:spPr>
              </pic:pic>
            </a:graphicData>
          </a:graphic>
        </wp:anchor>
      </w:drawing>
    </w:r>
    <w:r>
      <w:rPr>
        <w:rFonts w:ascii="Arial" w:hAnsi="Arial" w:cs="Arial"/>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F02"/>
    <w:multiLevelType w:val="hybridMultilevel"/>
    <w:tmpl w:val="E4868B72"/>
    <w:lvl w:ilvl="0" w:tplc="94A631C6">
      <w:numFmt w:val="bullet"/>
      <w:lvlText w:val="•"/>
      <w:lvlJc w:val="left"/>
      <w:pPr>
        <w:ind w:left="712" w:hanging="57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C2B7322"/>
    <w:multiLevelType w:val="multilevel"/>
    <w:tmpl w:val="5F163F20"/>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2" w15:restartNumberingAfterBreak="0">
    <w:nsid w:val="14745927"/>
    <w:multiLevelType w:val="hybridMultilevel"/>
    <w:tmpl w:val="E500E9E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1A5D0D04"/>
    <w:multiLevelType w:val="hybridMultilevel"/>
    <w:tmpl w:val="6BBECB60"/>
    <w:lvl w:ilvl="0" w:tplc="87265064">
      <w:start w:val="9"/>
      <w:numFmt w:val="bullet"/>
      <w:lvlText w:val=""/>
      <w:lvlJc w:val="left"/>
      <w:pPr>
        <w:ind w:left="502" w:hanging="360"/>
      </w:pPr>
      <w:rPr>
        <w:rFonts w:ascii="Wingdings" w:eastAsia="Calibri"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216014AF"/>
    <w:multiLevelType w:val="hybridMultilevel"/>
    <w:tmpl w:val="6BAC265A"/>
    <w:lvl w:ilvl="0" w:tplc="6CCC65E4">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22024C5D"/>
    <w:multiLevelType w:val="multilevel"/>
    <w:tmpl w:val="B12442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48241DE"/>
    <w:multiLevelType w:val="hybridMultilevel"/>
    <w:tmpl w:val="4AAAF1A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32CC6712"/>
    <w:multiLevelType w:val="hybridMultilevel"/>
    <w:tmpl w:val="BABA05F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41965E41"/>
    <w:multiLevelType w:val="hybridMultilevel"/>
    <w:tmpl w:val="98EE566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635D211F"/>
    <w:multiLevelType w:val="multilevel"/>
    <w:tmpl w:val="D154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C0FAA"/>
    <w:multiLevelType w:val="multilevel"/>
    <w:tmpl w:val="51B88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CA381A"/>
    <w:multiLevelType w:val="hybridMultilevel"/>
    <w:tmpl w:val="DA12A59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6E3B1986"/>
    <w:multiLevelType w:val="hybridMultilevel"/>
    <w:tmpl w:val="C758F06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79905D28"/>
    <w:multiLevelType w:val="hybridMultilevel"/>
    <w:tmpl w:val="3AE25D5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79A62A85"/>
    <w:multiLevelType w:val="hybridMultilevel"/>
    <w:tmpl w:val="E38AB68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14"/>
  </w:num>
  <w:num w:numId="7">
    <w:abstractNumId w:val="8"/>
  </w:num>
  <w:num w:numId="8">
    <w:abstractNumId w:val="13"/>
  </w:num>
  <w:num w:numId="9">
    <w:abstractNumId w:val="4"/>
  </w:num>
  <w:num w:numId="10">
    <w:abstractNumId w:val="12"/>
  </w:num>
  <w:num w:numId="11">
    <w:abstractNumId w:val="10"/>
  </w:num>
  <w:num w:numId="12">
    <w:abstractNumId w:val="2"/>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34"/>
    <w:rsid w:val="000130BC"/>
    <w:rsid w:val="00022EA6"/>
    <w:rsid w:val="00036E27"/>
    <w:rsid w:val="00040DAB"/>
    <w:rsid w:val="00076D16"/>
    <w:rsid w:val="000900E8"/>
    <w:rsid w:val="000C0453"/>
    <w:rsid w:val="000F26B9"/>
    <w:rsid w:val="00100BA7"/>
    <w:rsid w:val="00101AF6"/>
    <w:rsid w:val="00110578"/>
    <w:rsid w:val="00112064"/>
    <w:rsid w:val="001124F9"/>
    <w:rsid w:val="00113F78"/>
    <w:rsid w:val="00153F40"/>
    <w:rsid w:val="00155C0A"/>
    <w:rsid w:val="00160FF1"/>
    <w:rsid w:val="001633B8"/>
    <w:rsid w:val="00171889"/>
    <w:rsid w:val="001A02BE"/>
    <w:rsid w:val="001D6A72"/>
    <w:rsid w:val="001E2E9C"/>
    <w:rsid w:val="001E612F"/>
    <w:rsid w:val="00227A37"/>
    <w:rsid w:val="002310E1"/>
    <w:rsid w:val="002523B6"/>
    <w:rsid w:val="00257691"/>
    <w:rsid w:val="00271AE7"/>
    <w:rsid w:val="00273874"/>
    <w:rsid w:val="002772ED"/>
    <w:rsid w:val="002935AA"/>
    <w:rsid w:val="002B0AB2"/>
    <w:rsid w:val="002B78FE"/>
    <w:rsid w:val="002C2F04"/>
    <w:rsid w:val="002C3D2B"/>
    <w:rsid w:val="002C5B41"/>
    <w:rsid w:val="002E1ADE"/>
    <w:rsid w:val="00364922"/>
    <w:rsid w:val="00370761"/>
    <w:rsid w:val="00380906"/>
    <w:rsid w:val="00383996"/>
    <w:rsid w:val="003929C6"/>
    <w:rsid w:val="00395105"/>
    <w:rsid w:val="003D00F7"/>
    <w:rsid w:val="003F2A88"/>
    <w:rsid w:val="003F3660"/>
    <w:rsid w:val="003F5908"/>
    <w:rsid w:val="0041571A"/>
    <w:rsid w:val="00423709"/>
    <w:rsid w:val="00442EEB"/>
    <w:rsid w:val="00486773"/>
    <w:rsid w:val="004A7FA5"/>
    <w:rsid w:val="004C10FD"/>
    <w:rsid w:val="004C1522"/>
    <w:rsid w:val="004E4F07"/>
    <w:rsid w:val="004E55C8"/>
    <w:rsid w:val="004F5C3F"/>
    <w:rsid w:val="00523D8D"/>
    <w:rsid w:val="005951C2"/>
    <w:rsid w:val="005E02CD"/>
    <w:rsid w:val="005E0FA4"/>
    <w:rsid w:val="005F37B1"/>
    <w:rsid w:val="00675F2B"/>
    <w:rsid w:val="006919E8"/>
    <w:rsid w:val="006B5BD5"/>
    <w:rsid w:val="006C35E5"/>
    <w:rsid w:val="006C788F"/>
    <w:rsid w:val="006D08C1"/>
    <w:rsid w:val="0070251D"/>
    <w:rsid w:val="00716248"/>
    <w:rsid w:val="0072367C"/>
    <w:rsid w:val="00724C90"/>
    <w:rsid w:val="00735685"/>
    <w:rsid w:val="00751917"/>
    <w:rsid w:val="00753BEC"/>
    <w:rsid w:val="00772865"/>
    <w:rsid w:val="00780940"/>
    <w:rsid w:val="00785198"/>
    <w:rsid w:val="007B7AFF"/>
    <w:rsid w:val="007D3DFC"/>
    <w:rsid w:val="0081454E"/>
    <w:rsid w:val="0082408A"/>
    <w:rsid w:val="008262F8"/>
    <w:rsid w:val="0084367B"/>
    <w:rsid w:val="00845767"/>
    <w:rsid w:val="00864CEB"/>
    <w:rsid w:val="00872020"/>
    <w:rsid w:val="008C2423"/>
    <w:rsid w:val="008C361D"/>
    <w:rsid w:val="008D0B67"/>
    <w:rsid w:val="008D3D2F"/>
    <w:rsid w:val="00911A71"/>
    <w:rsid w:val="00934D35"/>
    <w:rsid w:val="0093680C"/>
    <w:rsid w:val="009562F9"/>
    <w:rsid w:val="00972908"/>
    <w:rsid w:val="009A5295"/>
    <w:rsid w:val="009B3308"/>
    <w:rsid w:val="009C2E33"/>
    <w:rsid w:val="009D107C"/>
    <w:rsid w:val="00A14BB6"/>
    <w:rsid w:val="00A3347B"/>
    <w:rsid w:val="00A4716C"/>
    <w:rsid w:val="00A549DB"/>
    <w:rsid w:val="00A65534"/>
    <w:rsid w:val="00A720B3"/>
    <w:rsid w:val="00A91DC3"/>
    <w:rsid w:val="00AB44FC"/>
    <w:rsid w:val="00AC5F97"/>
    <w:rsid w:val="00AE5BFA"/>
    <w:rsid w:val="00AF6AF3"/>
    <w:rsid w:val="00B21A11"/>
    <w:rsid w:val="00B30772"/>
    <w:rsid w:val="00B85665"/>
    <w:rsid w:val="00B85B9B"/>
    <w:rsid w:val="00BB71B1"/>
    <w:rsid w:val="00BE48E8"/>
    <w:rsid w:val="00BF7AE0"/>
    <w:rsid w:val="00C54569"/>
    <w:rsid w:val="00C546B0"/>
    <w:rsid w:val="00C7754C"/>
    <w:rsid w:val="00C85D05"/>
    <w:rsid w:val="00CA7F02"/>
    <w:rsid w:val="00CB5E3A"/>
    <w:rsid w:val="00CD2D2C"/>
    <w:rsid w:val="00CD4BA9"/>
    <w:rsid w:val="00CE2828"/>
    <w:rsid w:val="00D173B4"/>
    <w:rsid w:val="00D26783"/>
    <w:rsid w:val="00D37C3F"/>
    <w:rsid w:val="00D53109"/>
    <w:rsid w:val="00D54220"/>
    <w:rsid w:val="00D7656C"/>
    <w:rsid w:val="00D81574"/>
    <w:rsid w:val="00DB0A7F"/>
    <w:rsid w:val="00DF2E62"/>
    <w:rsid w:val="00E3115C"/>
    <w:rsid w:val="00E34734"/>
    <w:rsid w:val="00E91F3A"/>
    <w:rsid w:val="00E941D9"/>
    <w:rsid w:val="00E9676C"/>
    <w:rsid w:val="00EA343E"/>
    <w:rsid w:val="00EF02F8"/>
    <w:rsid w:val="00F01F56"/>
    <w:rsid w:val="00F077AA"/>
    <w:rsid w:val="00F14311"/>
    <w:rsid w:val="00F216B9"/>
    <w:rsid w:val="00F222AC"/>
    <w:rsid w:val="00F464CA"/>
    <w:rsid w:val="00F93BE4"/>
    <w:rsid w:val="00FD12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B558"/>
  <w15:docId w15:val="{A783E41D-4A04-40F0-A40D-BD88ADA4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2220"/>
    <w:pPr>
      <w:spacing w:after="200" w:line="276" w:lineRule="auto"/>
    </w:pPr>
    <w:rPr>
      <w:rFonts w:ascii="Calibri" w:eastAsia="Calibri"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semiHidden/>
    <w:qFormat/>
    <w:rsid w:val="008F12E5"/>
  </w:style>
  <w:style w:type="character" w:customStyle="1" w:styleId="FuzeileZchn">
    <w:name w:val="Fußzeile Zchn"/>
    <w:basedOn w:val="Absatz-Standardschriftart"/>
    <w:link w:val="Fuzeile1"/>
    <w:uiPriority w:val="99"/>
    <w:semiHidden/>
    <w:qFormat/>
    <w:rsid w:val="008F12E5"/>
  </w:style>
  <w:style w:type="character" w:customStyle="1" w:styleId="SprechblasentextZchn">
    <w:name w:val="Sprechblasentext Zchn"/>
    <w:basedOn w:val="Absatz-Standardschriftart"/>
    <w:link w:val="Sprechblasentext"/>
    <w:uiPriority w:val="99"/>
    <w:semiHidden/>
    <w:qFormat/>
    <w:rsid w:val="008F12E5"/>
    <w:rPr>
      <w:rFonts w:ascii="Tahoma" w:hAnsi="Tahoma" w:cs="Tahoma"/>
      <w:sz w:val="16"/>
      <w:szCs w:val="16"/>
    </w:rPr>
  </w:style>
  <w:style w:type="character" w:customStyle="1" w:styleId="Internetverknpfung">
    <w:name w:val="Internetverknüpfung"/>
    <w:basedOn w:val="Absatz-Standardschriftart"/>
    <w:uiPriority w:val="99"/>
    <w:unhideWhenUsed/>
    <w:rsid w:val="008F12E5"/>
    <w:rPr>
      <w:color w:val="0000FF" w:themeColor="hyperlink"/>
      <w:u w:val="single"/>
    </w:rPr>
  </w:style>
  <w:style w:type="character" w:customStyle="1" w:styleId="A9">
    <w:name w:val="A9"/>
    <w:uiPriority w:val="99"/>
    <w:qFormat/>
    <w:rsid w:val="00A0265C"/>
    <w:rPr>
      <w:rFonts w:cs="Museo Sans 100"/>
      <w:color w:val="000000"/>
      <w:sz w:val="17"/>
      <w:szCs w:val="17"/>
    </w:rPr>
  </w:style>
  <w:style w:type="character" w:customStyle="1" w:styleId="A10">
    <w:name w:val="A10"/>
    <w:uiPriority w:val="99"/>
    <w:qFormat/>
    <w:rsid w:val="00A0265C"/>
    <w:rPr>
      <w:rFonts w:cs="Museo Sans 100"/>
      <w:color w:val="000000"/>
      <w:sz w:val="10"/>
      <w:szCs w:val="10"/>
    </w:rPr>
  </w:style>
  <w:style w:type="character" w:customStyle="1" w:styleId="Textkrper-ZeileneinzugZchn">
    <w:name w:val="Textkörper-Zeileneinzug Zchn"/>
    <w:basedOn w:val="Absatz-Standardschriftart"/>
    <w:uiPriority w:val="99"/>
    <w:semiHidden/>
    <w:qFormat/>
    <w:rsid w:val="000555FE"/>
  </w:style>
  <w:style w:type="character" w:customStyle="1" w:styleId="Textkrper-Erstzeileneinzug2Zchn">
    <w:name w:val="Textkörper-Erstzeileneinzug 2 Zchn"/>
    <w:basedOn w:val="Textkrper-ZeileneinzugZchn"/>
    <w:uiPriority w:val="99"/>
    <w:semiHidden/>
    <w:qFormat/>
    <w:rsid w:val="000555FE"/>
  </w:style>
  <w:style w:type="character" w:customStyle="1" w:styleId="Aufzhlungszeichen1">
    <w:name w:val="Aufzählungszeichen1"/>
    <w:qFormat/>
    <w:rsid w:val="00A65534"/>
    <w:rPr>
      <w:rFonts w:ascii="OpenSymbol" w:eastAsia="OpenSymbol" w:hAnsi="OpenSymbol" w:cs="OpenSymbol"/>
    </w:rPr>
  </w:style>
  <w:style w:type="character" w:customStyle="1" w:styleId="ListLabel1">
    <w:name w:val="ListLabel 1"/>
    <w:qFormat/>
    <w:rsid w:val="00A65534"/>
    <w:rPr>
      <w:rFonts w:cs="OpenSymbol"/>
    </w:rPr>
  </w:style>
  <w:style w:type="character" w:customStyle="1" w:styleId="ListLabel2">
    <w:name w:val="ListLabel 2"/>
    <w:qFormat/>
    <w:rsid w:val="00A65534"/>
    <w:rPr>
      <w:rFonts w:cs="OpenSymbol"/>
    </w:rPr>
  </w:style>
  <w:style w:type="character" w:customStyle="1" w:styleId="ListLabel3">
    <w:name w:val="ListLabel 3"/>
    <w:qFormat/>
    <w:rsid w:val="00A65534"/>
    <w:rPr>
      <w:rFonts w:cs="OpenSymbol"/>
    </w:rPr>
  </w:style>
  <w:style w:type="character" w:customStyle="1" w:styleId="ListLabel4">
    <w:name w:val="ListLabel 4"/>
    <w:qFormat/>
    <w:rsid w:val="00A65534"/>
    <w:rPr>
      <w:rFonts w:cs="OpenSymbol"/>
    </w:rPr>
  </w:style>
  <w:style w:type="character" w:customStyle="1" w:styleId="ListLabel5">
    <w:name w:val="ListLabel 5"/>
    <w:qFormat/>
    <w:rsid w:val="00A65534"/>
    <w:rPr>
      <w:rFonts w:cs="OpenSymbol"/>
    </w:rPr>
  </w:style>
  <w:style w:type="character" w:customStyle="1" w:styleId="ListLabel6">
    <w:name w:val="ListLabel 6"/>
    <w:qFormat/>
    <w:rsid w:val="00A65534"/>
    <w:rPr>
      <w:rFonts w:cs="OpenSymbol"/>
    </w:rPr>
  </w:style>
  <w:style w:type="character" w:customStyle="1" w:styleId="ListLabel7">
    <w:name w:val="ListLabel 7"/>
    <w:qFormat/>
    <w:rsid w:val="00A65534"/>
    <w:rPr>
      <w:rFonts w:cs="OpenSymbol"/>
    </w:rPr>
  </w:style>
  <w:style w:type="character" w:customStyle="1" w:styleId="ListLabel8">
    <w:name w:val="ListLabel 8"/>
    <w:qFormat/>
    <w:rsid w:val="00A65534"/>
    <w:rPr>
      <w:rFonts w:cs="OpenSymbol"/>
    </w:rPr>
  </w:style>
  <w:style w:type="character" w:customStyle="1" w:styleId="ListLabel9">
    <w:name w:val="ListLabel 9"/>
    <w:qFormat/>
    <w:rsid w:val="00A65534"/>
    <w:rPr>
      <w:rFonts w:cs="OpenSymbol"/>
    </w:rPr>
  </w:style>
  <w:style w:type="character" w:customStyle="1" w:styleId="ListLabel10">
    <w:name w:val="ListLabel 10"/>
    <w:qFormat/>
    <w:rsid w:val="00A65534"/>
    <w:rPr>
      <w:rFonts w:cs="OpenSymbol"/>
    </w:rPr>
  </w:style>
  <w:style w:type="character" w:customStyle="1" w:styleId="ListLabel11">
    <w:name w:val="ListLabel 11"/>
    <w:qFormat/>
    <w:rsid w:val="00A65534"/>
    <w:rPr>
      <w:rFonts w:cs="OpenSymbol"/>
    </w:rPr>
  </w:style>
  <w:style w:type="character" w:customStyle="1" w:styleId="ListLabel12">
    <w:name w:val="ListLabel 12"/>
    <w:qFormat/>
    <w:rsid w:val="00A65534"/>
    <w:rPr>
      <w:rFonts w:cs="OpenSymbol"/>
    </w:rPr>
  </w:style>
  <w:style w:type="character" w:customStyle="1" w:styleId="ListLabel13">
    <w:name w:val="ListLabel 13"/>
    <w:qFormat/>
    <w:rsid w:val="00A65534"/>
    <w:rPr>
      <w:rFonts w:cs="OpenSymbol"/>
    </w:rPr>
  </w:style>
  <w:style w:type="character" w:customStyle="1" w:styleId="ListLabel14">
    <w:name w:val="ListLabel 14"/>
    <w:qFormat/>
    <w:rsid w:val="00A65534"/>
    <w:rPr>
      <w:rFonts w:cs="OpenSymbol"/>
    </w:rPr>
  </w:style>
  <w:style w:type="character" w:customStyle="1" w:styleId="ListLabel15">
    <w:name w:val="ListLabel 15"/>
    <w:qFormat/>
    <w:rsid w:val="00A65534"/>
    <w:rPr>
      <w:rFonts w:cs="OpenSymbol"/>
    </w:rPr>
  </w:style>
  <w:style w:type="character" w:customStyle="1" w:styleId="ListLabel16">
    <w:name w:val="ListLabel 16"/>
    <w:qFormat/>
    <w:rsid w:val="00A65534"/>
    <w:rPr>
      <w:rFonts w:cs="OpenSymbol"/>
    </w:rPr>
  </w:style>
  <w:style w:type="character" w:customStyle="1" w:styleId="ListLabel17">
    <w:name w:val="ListLabel 17"/>
    <w:qFormat/>
    <w:rsid w:val="00A65534"/>
    <w:rPr>
      <w:rFonts w:cs="OpenSymbol"/>
    </w:rPr>
  </w:style>
  <w:style w:type="character" w:customStyle="1" w:styleId="ListLabel18">
    <w:name w:val="ListLabel 18"/>
    <w:qFormat/>
    <w:rsid w:val="00A65534"/>
    <w:rPr>
      <w:rFonts w:cs="OpenSymbol"/>
    </w:rPr>
  </w:style>
  <w:style w:type="character" w:customStyle="1" w:styleId="ListLabel19">
    <w:name w:val="ListLabel 19"/>
    <w:qFormat/>
    <w:rsid w:val="00A65534"/>
    <w:rPr>
      <w:rFonts w:cs="OpenSymbol"/>
    </w:rPr>
  </w:style>
  <w:style w:type="character" w:customStyle="1" w:styleId="ListLabel20">
    <w:name w:val="ListLabel 20"/>
    <w:qFormat/>
    <w:rsid w:val="00A65534"/>
    <w:rPr>
      <w:rFonts w:cs="OpenSymbol"/>
    </w:rPr>
  </w:style>
  <w:style w:type="character" w:customStyle="1" w:styleId="ListLabel21">
    <w:name w:val="ListLabel 21"/>
    <w:qFormat/>
    <w:rsid w:val="00A65534"/>
    <w:rPr>
      <w:rFonts w:cs="OpenSymbol"/>
    </w:rPr>
  </w:style>
  <w:style w:type="character" w:customStyle="1" w:styleId="ListLabel22">
    <w:name w:val="ListLabel 22"/>
    <w:qFormat/>
    <w:rsid w:val="00A65534"/>
    <w:rPr>
      <w:rFonts w:cs="OpenSymbol"/>
    </w:rPr>
  </w:style>
  <w:style w:type="character" w:customStyle="1" w:styleId="ListLabel23">
    <w:name w:val="ListLabel 23"/>
    <w:qFormat/>
    <w:rsid w:val="00A65534"/>
    <w:rPr>
      <w:rFonts w:cs="OpenSymbol"/>
    </w:rPr>
  </w:style>
  <w:style w:type="character" w:customStyle="1" w:styleId="ListLabel24">
    <w:name w:val="ListLabel 24"/>
    <w:qFormat/>
    <w:rsid w:val="00A65534"/>
    <w:rPr>
      <w:rFonts w:cs="OpenSymbol"/>
    </w:rPr>
  </w:style>
  <w:style w:type="character" w:customStyle="1" w:styleId="ListLabel25">
    <w:name w:val="ListLabel 25"/>
    <w:qFormat/>
    <w:rsid w:val="00A65534"/>
    <w:rPr>
      <w:rFonts w:cs="OpenSymbol"/>
    </w:rPr>
  </w:style>
  <w:style w:type="character" w:customStyle="1" w:styleId="ListLabel26">
    <w:name w:val="ListLabel 26"/>
    <w:qFormat/>
    <w:rsid w:val="00A65534"/>
    <w:rPr>
      <w:rFonts w:cs="OpenSymbol"/>
    </w:rPr>
  </w:style>
  <w:style w:type="character" w:customStyle="1" w:styleId="ListLabel27">
    <w:name w:val="ListLabel 27"/>
    <w:qFormat/>
    <w:rsid w:val="00A65534"/>
    <w:rPr>
      <w:rFonts w:cs="OpenSymbol"/>
    </w:rPr>
  </w:style>
  <w:style w:type="character" w:customStyle="1" w:styleId="ListLabel28">
    <w:name w:val="ListLabel 28"/>
    <w:qFormat/>
    <w:rsid w:val="00A65534"/>
    <w:rPr>
      <w:rFonts w:cs="OpenSymbol"/>
    </w:rPr>
  </w:style>
  <w:style w:type="character" w:customStyle="1" w:styleId="ListLabel29">
    <w:name w:val="ListLabel 29"/>
    <w:qFormat/>
    <w:rsid w:val="00A65534"/>
    <w:rPr>
      <w:rFonts w:cs="OpenSymbol"/>
    </w:rPr>
  </w:style>
  <w:style w:type="character" w:customStyle="1" w:styleId="ListLabel30">
    <w:name w:val="ListLabel 30"/>
    <w:qFormat/>
    <w:rsid w:val="00A65534"/>
    <w:rPr>
      <w:rFonts w:cs="OpenSymbol"/>
    </w:rPr>
  </w:style>
  <w:style w:type="character" w:customStyle="1" w:styleId="ListLabel31">
    <w:name w:val="ListLabel 31"/>
    <w:qFormat/>
    <w:rsid w:val="00A65534"/>
    <w:rPr>
      <w:rFonts w:cs="OpenSymbol"/>
    </w:rPr>
  </w:style>
  <w:style w:type="character" w:customStyle="1" w:styleId="ListLabel32">
    <w:name w:val="ListLabel 32"/>
    <w:qFormat/>
    <w:rsid w:val="00A65534"/>
    <w:rPr>
      <w:rFonts w:cs="OpenSymbol"/>
    </w:rPr>
  </w:style>
  <w:style w:type="character" w:customStyle="1" w:styleId="ListLabel33">
    <w:name w:val="ListLabel 33"/>
    <w:qFormat/>
    <w:rsid w:val="00A65534"/>
    <w:rPr>
      <w:rFonts w:cs="OpenSymbol"/>
    </w:rPr>
  </w:style>
  <w:style w:type="character" w:customStyle="1" w:styleId="ListLabel34">
    <w:name w:val="ListLabel 34"/>
    <w:qFormat/>
    <w:rsid w:val="00A65534"/>
    <w:rPr>
      <w:rFonts w:cs="OpenSymbol"/>
    </w:rPr>
  </w:style>
  <w:style w:type="character" w:customStyle="1" w:styleId="ListLabel35">
    <w:name w:val="ListLabel 35"/>
    <w:qFormat/>
    <w:rsid w:val="00A65534"/>
    <w:rPr>
      <w:rFonts w:cs="OpenSymbol"/>
    </w:rPr>
  </w:style>
  <w:style w:type="character" w:customStyle="1" w:styleId="ListLabel36">
    <w:name w:val="ListLabel 36"/>
    <w:qFormat/>
    <w:rsid w:val="00A65534"/>
    <w:rPr>
      <w:rFonts w:cs="OpenSymbol"/>
    </w:rPr>
  </w:style>
  <w:style w:type="paragraph" w:customStyle="1" w:styleId="berschrift">
    <w:name w:val="Überschrift"/>
    <w:basedOn w:val="Standard"/>
    <w:next w:val="Textkrper"/>
    <w:qFormat/>
    <w:rsid w:val="00A65534"/>
    <w:pPr>
      <w:keepNext/>
      <w:spacing w:before="240" w:after="120"/>
    </w:pPr>
    <w:rPr>
      <w:rFonts w:ascii="Liberation Sans" w:eastAsia="Microsoft YaHei" w:hAnsi="Liberation Sans" w:cs="Lucida Sans"/>
      <w:sz w:val="28"/>
      <w:szCs w:val="28"/>
    </w:rPr>
  </w:style>
  <w:style w:type="paragraph" w:styleId="Textkrper">
    <w:name w:val="Body Text"/>
    <w:basedOn w:val="Standard"/>
    <w:rsid w:val="00A65534"/>
    <w:pPr>
      <w:spacing w:after="140" w:line="288" w:lineRule="auto"/>
    </w:pPr>
  </w:style>
  <w:style w:type="paragraph" w:styleId="Liste">
    <w:name w:val="List"/>
    <w:basedOn w:val="Textkrper"/>
    <w:rsid w:val="00A65534"/>
    <w:rPr>
      <w:rFonts w:cs="Lucida Sans"/>
    </w:rPr>
  </w:style>
  <w:style w:type="paragraph" w:customStyle="1" w:styleId="Beschriftung1">
    <w:name w:val="Beschriftung1"/>
    <w:basedOn w:val="Standard"/>
    <w:qFormat/>
    <w:rsid w:val="00A65534"/>
    <w:pPr>
      <w:suppressLineNumbers/>
      <w:spacing w:before="120" w:after="120"/>
    </w:pPr>
    <w:rPr>
      <w:rFonts w:cs="Lucida Sans"/>
      <w:i/>
      <w:iCs/>
      <w:sz w:val="24"/>
      <w:szCs w:val="24"/>
    </w:rPr>
  </w:style>
  <w:style w:type="paragraph" w:customStyle="1" w:styleId="Verzeichnis">
    <w:name w:val="Verzeichnis"/>
    <w:basedOn w:val="Standard"/>
    <w:qFormat/>
    <w:rsid w:val="00A65534"/>
    <w:pPr>
      <w:suppressLineNumbers/>
    </w:pPr>
    <w:rPr>
      <w:rFonts w:cs="Lucida Sans"/>
    </w:rPr>
  </w:style>
  <w:style w:type="paragraph" w:styleId="Beschriftung">
    <w:name w:val="caption"/>
    <w:basedOn w:val="Standard"/>
    <w:qFormat/>
    <w:rsid w:val="00A65534"/>
    <w:pPr>
      <w:suppressLineNumbers/>
      <w:spacing w:before="120" w:after="120"/>
    </w:pPr>
    <w:rPr>
      <w:rFonts w:cs="Lucida Sans"/>
      <w:i/>
      <w:iCs/>
      <w:sz w:val="24"/>
      <w:szCs w:val="24"/>
    </w:rPr>
  </w:style>
  <w:style w:type="paragraph" w:styleId="KeinLeerraum">
    <w:name w:val="No Spacing"/>
    <w:autoRedefine/>
    <w:uiPriority w:val="1"/>
    <w:qFormat/>
    <w:rsid w:val="00F340A4"/>
    <w:pPr>
      <w:spacing w:before="40" w:after="240" w:line="280" w:lineRule="atLeast"/>
    </w:pPr>
    <w:rPr>
      <w:rFonts w:ascii="Calibri" w:eastAsia="Calibri" w:hAnsi="Calibri"/>
      <w:i/>
      <w:color w:val="00000A"/>
      <w:sz w:val="22"/>
    </w:rPr>
  </w:style>
  <w:style w:type="paragraph" w:customStyle="1" w:styleId="Kopfzeile1">
    <w:name w:val="Kopfzeile1"/>
    <w:basedOn w:val="Standard"/>
    <w:link w:val="KopfzeileZchn"/>
    <w:uiPriority w:val="99"/>
    <w:semiHidden/>
    <w:unhideWhenUsed/>
    <w:rsid w:val="008F12E5"/>
    <w:pPr>
      <w:tabs>
        <w:tab w:val="center" w:pos="4536"/>
        <w:tab w:val="right" w:pos="9072"/>
      </w:tabs>
      <w:spacing w:after="0" w:line="240" w:lineRule="auto"/>
    </w:pPr>
  </w:style>
  <w:style w:type="paragraph" w:customStyle="1" w:styleId="Fuzeile1">
    <w:name w:val="Fußzeile1"/>
    <w:basedOn w:val="Standard"/>
    <w:link w:val="FuzeileZchn"/>
    <w:uiPriority w:val="99"/>
    <w:semiHidden/>
    <w:unhideWhenUsed/>
    <w:rsid w:val="008F12E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F12E5"/>
    <w:pPr>
      <w:spacing w:after="0" w:line="240" w:lineRule="auto"/>
    </w:pPr>
    <w:rPr>
      <w:rFonts w:ascii="Tahoma" w:hAnsi="Tahoma" w:cs="Tahoma"/>
      <w:sz w:val="16"/>
      <w:szCs w:val="16"/>
    </w:rPr>
  </w:style>
  <w:style w:type="paragraph" w:customStyle="1" w:styleId="Pa11">
    <w:name w:val="Pa11"/>
    <w:basedOn w:val="Standard"/>
    <w:next w:val="Standard"/>
    <w:uiPriority w:val="99"/>
    <w:qFormat/>
    <w:rsid w:val="00A0265C"/>
    <w:pPr>
      <w:spacing w:after="0" w:line="241" w:lineRule="atLeast"/>
    </w:pPr>
    <w:rPr>
      <w:rFonts w:ascii="Museo Sans 100" w:hAnsi="Museo Sans 100"/>
      <w:sz w:val="24"/>
      <w:szCs w:val="24"/>
    </w:rPr>
  </w:style>
  <w:style w:type="paragraph" w:customStyle="1" w:styleId="Pa6">
    <w:name w:val="Pa6"/>
    <w:basedOn w:val="Standard"/>
    <w:next w:val="Standard"/>
    <w:uiPriority w:val="99"/>
    <w:qFormat/>
    <w:rsid w:val="00A0265C"/>
    <w:pPr>
      <w:spacing w:after="0" w:line="241" w:lineRule="atLeast"/>
    </w:pPr>
    <w:rPr>
      <w:rFonts w:ascii="Museo Sans 100" w:hAnsi="Museo Sans 100"/>
      <w:sz w:val="24"/>
      <w:szCs w:val="24"/>
    </w:rPr>
  </w:style>
  <w:style w:type="paragraph" w:styleId="Textkrper-Zeileneinzug">
    <w:name w:val="Body Text Indent"/>
    <w:basedOn w:val="Standard"/>
    <w:uiPriority w:val="99"/>
    <w:semiHidden/>
    <w:unhideWhenUsed/>
    <w:rsid w:val="000555FE"/>
    <w:pPr>
      <w:spacing w:after="120"/>
      <w:ind w:left="283"/>
    </w:pPr>
  </w:style>
  <w:style w:type="paragraph" w:styleId="Textkrper-Erstzeileneinzug2">
    <w:name w:val="Body Text First Indent 2"/>
    <w:basedOn w:val="Textkrper-Zeileneinzug"/>
    <w:uiPriority w:val="99"/>
    <w:semiHidden/>
    <w:unhideWhenUsed/>
    <w:qFormat/>
    <w:rsid w:val="000555FE"/>
    <w:pPr>
      <w:spacing w:after="200"/>
      <w:ind w:left="360" w:firstLine="360"/>
    </w:pPr>
  </w:style>
  <w:style w:type="paragraph" w:styleId="Listenabsatz">
    <w:name w:val="List Paragraph"/>
    <w:basedOn w:val="Standard"/>
    <w:uiPriority w:val="34"/>
    <w:qFormat/>
    <w:rsid w:val="00DF2E62"/>
    <w:pPr>
      <w:ind w:left="720"/>
      <w:contextualSpacing/>
    </w:pPr>
  </w:style>
  <w:style w:type="character" w:styleId="Hyperlink">
    <w:name w:val="Hyperlink"/>
    <w:basedOn w:val="Absatz-Standardschriftart"/>
    <w:uiPriority w:val="99"/>
    <w:unhideWhenUsed/>
    <w:rsid w:val="00D81574"/>
    <w:rPr>
      <w:color w:val="0000FF" w:themeColor="hyperlink"/>
      <w:u w:val="single"/>
    </w:rPr>
  </w:style>
  <w:style w:type="table" w:styleId="Tabellenraster">
    <w:name w:val="Table Grid"/>
    <w:basedOn w:val="NormaleTabelle"/>
    <w:uiPriority w:val="59"/>
    <w:rsid w:val="006C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01F56"/>
    <w:rPr>
      <w:sz w:val="16"/>
      <w:szCs w:val="16"/>
    </w:rPr>
  </w:style>
  <w:style w:type="paragraph" w:styleId="Kommentartext">
    <w:name w:val="annotation text"/>
    <w:basedOn w:val="Standard"/>
    <w:link w:val="KommentartextZchn"/>
    <w:uiPriority w:val="99"/>
    <w:semiHidden/>
    <w:unhideWhenUsed/>
    <w:rsid w:val="00F01F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1F56"/>
    <w:rPr>
      <w:rFonts w:ascii="Calibri" w:eastAsia="Calibri" w:hAnsi="Calibri"/>
      <w:color w:val="00000A"/>
      <w:szCs w:val="20"/>
    </w:rPr>
  </w:style>
  <w:style w:type="paragraph" w:styleId="Kommentarthema">
    <w:name w:val="annotation subject"/>
    <w:basedOn w:val="Kommentartext"/>
    <w:next w:val="Kommentartext"/>
    <w:link w:val="KommentarthemaZchn"/>
    <w:uiPriority w:val="99"/>
    <w:semiHidden/>
    <w:unhideWhenUsed/>
    <w:rsid w:val="00F01F56"/>
    <w:rPr>
      <w:b/>
      <w:bCs/>
    </w:rPr>
  </w:style>
  <w:style w:type="character" w:customStyle="1" w:styleId="KommentarthemaZchn">
    <w:name w:val="Kommentarthema Zchn"/>
    <w:basedOn w:val="KommentartextZchn"/>
    <w:link w:val="Kommentarthema"/>
    <w:uiPriority w:val="99"/>
    <w:semiHidden/>
    <w:rsid w:val="00F01F56"/>
    <w:rPr>
      <w:rFonts w:ascii="Calibri" w:eastAsia="Calibri" w:hAnsi="Calibri"/>
      <w:b/>
      <w:bCs/>
      <w:color w:val="00000A"/>
      <w:szCs w:val="20"/>
    </w:rPr>
  </w:style>
  <w:style w:type="character" w:styleId="NichtaufgelsteErwhnung">
    <w:name w:val="Unresolved Mention"/>
    <w:basedOn w:val="Absatz-Standardschriftart"/>
    <w:uiPriority w:val="99"/>
    <w:semiHidden/>
    <w:unhideWhenUsed/>
    <w:rsid w:val="00AF6AF3"/>
    <w:rPr>
      <w:color w:val="808080"/>
      <w:shd w:val="clear" w:color="auto" w:fill="E6E6E6"/>
    </w:rPr>
  </w:style>
  <w:style w:type="paragraph" w:styleId="StandardWeb">
    <w:name w:val="Normal (Web)"/>
    <w:basedOn w:val="Standard"/>
    <w:uiPriority w:val="99"/>
    <w:unhideWhenUsed/>
    <w:rsid w:val="003F2A88"/>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Link">
    <w:name w:val="FollowedHyperlink"/>
    <w:basedOn w:val="Absatz-Standardschriftart"/>
    <w:uiPriority w:val="99"/>
    <w:semiHidden/>
    <w:unhideWhenUsed/>
    <w:rsid w:val="008262F8"/>
    <w:rPr>
      <w:color w:val="800080" w:themeColor="followedHyperlink"/>
      <w:u w:val="single"/>
    </w:rPr>
  </w:style>
  <w:style w:type="character" w:customStyle="1" w:styleId="caption-text">
    <w:name w:val="caption-text"/>
    <w:basedOn w:val="Absatz-Standardschriftart"/>
    <w:rsid w:val="00271AE7"/>
  </w:style>
  <w:style w:type="character" w:customStyle="1" w:styleId="ee-fotocredit">
    <w:name w:val="ee-fotocredit"/>
    <w:basedOn w:val="Absatz-Standardschriftart"/>
    <w:rsid w:val="00271AE7"/>
  </w:style>
  <w:style w:type="character" w:styleId="Fett">
    <w:name w:val="Strong"/>
    <w:basedOn w:val="Absatz-Standardschriftart"/>
    <w:uiPriority w:val="22"/>
    <w:qFormat/>
    <w:rsid w:val="00271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9020">
      <w:bodyDiv w:val="1"/>
      <w:marLeft w:val="0"/>
      <w:marRight w:val="0"/>
      <w:marTop w:val="0"/>
      <w:marBottom w:val="0"/>
      <w:divBdr>
        <w:top w:val="none" w:sz="0" w:space="0" w:color="auto"/>
        <w:left w:val="none" w:sz="0" w:space="0" w:color="auto"/>
        <w:bottom w:val="none" w:sz="0" w:space="0" w:color="auto"/>
        <w:right w:val="none" w:sz="0" w:space="0" w:color="auto"/>
      </w:divBdr>
    </w:div>
    <w:div w:id="618226224">
      <w:bodyDiv w:val="1"/>
      <w:marLeft w:val="0"/>
      <w:marRight w:val="0"/>
      <w:marTop w:val="0"/>
      <w:marBottom w:val="0"/>
      <w:divBdr>
        <w:top w:val="none" w:sz="0" w:space="0" w:color="auto"/>
        <w:left w:val="none" w:sz="0" w:space="0" w:color="auto"/>
        <w:bottom w:val="none" w:sz="0" w:space="0" w:color="auto"/>
        <w:right w:val="none" w:sz="0" w:space="0" w:color="auto"/>
      </w:divBdr>
    </w:div>
    <w:div w:id="1213417824">
      <w:bodyDiv w:val="1"/>
      <w:marLeft w:val="0"/>
      <w:marRight w:val="0"/>
      <w:marTop w:val="0"/>
      <w:marBottom w:val="0"/>
      <w:divBdr>
        <w:top w:val="none" w:sz="0" w:space="0" w:color="auto"/>
        <w:left w:val="none" w:sz="0" w:space="0" w:color="auto"/>
        <w:bottom w:val="none" w:sz="0" w:space="0" w:color="auto"/>
        <w:right w:val="none" w:sz="0" w:space="0" w:color="auto"/>
      </w:divBdr>
    </w:div>
    <w:div w:id="1294100030">
      <w:bodyDiv w:val="1"/>
      <w:marLeft w:val="0"/>
      <w:marRight w:val="0"/>
      <w:marTop w:val="0"/>
      <w:marBottom w:val="0"/>
      <w:divBdr>
        <w:top w:val="none" w:sz="0" w:space="0" w:color="auto"/>
        <w:left w:val="none" w:sz="0" w:space="0" w:color="auto"/>
        <w:bottom w:val="none" w:sz="0" w:space="0" w:color="auto"/>
        <w:right w:val="none" w:sz="0" w:space="0" w:color="auto"/>
      </w:divBdr>
    </w:div>
    <w:div w:id="1451239584">
      <w:bodyDiv w:val="1"/>
      <w:marLeft w:val="0"/>
      <w:marRight w:val="0"/>
      <w:marTop w:val="0"/>
      <w:marBottom w:val="0"/>
      <w:divBdr>
        <w:top w:val="none" w:sz="0" w:space="0" w:color="auto"/>
        <w:left w:val="none" w:sz="0" w:space="0" w:color="auto"/>
        <w:bottom w:val="none" w:sz="0" w:space="0" w:color="auto"/>
        <w:right w:val="none" w:sz="0" w:space="0" w:color="auto"/>
      </w:divBdr>
    </w:div>
    <w:div w:id="1940600116">
      <w:bodyDiv w:val="1"/>
      <w:marLeft w:val="0"/>
      <w:marRight w:val="0"/>
      <w:marTop w:val="0"/>
      <w:marBottom w:val="0"/>
      <w:divBdr>
        <w:top w:val="none" w:sz="0" w:space="0" w:color="auto"/>
        <w:left w:val="none" w:sz="0" w:space="0" w:color="auto"/>
        <w:bottom w:val="none" w:sz="0" w:space="0" w:color="auto"/>
        <w:right w:val="none" w:sz="0" w:space="0" w:color="auto"/>
      </w:divBdr>
    </w:div>
    <w:div w:id="19831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kreuzer@comm-te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us.kreuzer@comm.-tec.de" TargetMode="External"/><Relationship Id="rId4" Type="http://schemas.openxmlformats.org/officeDocument/2006/relationships/settings" Target="settings.xml"/><Relationship Id="rId9" Type="http://schemas.openxmlformats.org/officeDocument/2006/relationships/hyperlink" Target="http://www.comm-t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D9EF-1C0C-4F0C-9FF4-E98880AC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COMM-TEC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Klein, Andreas</cp:lastModifiedBy>
  <cp:revision>2</cp:revision>
  <cp:lastPrinted>2019-01-16T08:32:00Z</cp:lastPrinted>
  <dcterms:created xsi:type="dcterms:W3CDTF">2019-02-19T12:40:00Z</dcterms:created>
  <dcterms:modified xsi:type="dcterms:W3CDTF">2019-02-19T12:40:00Z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