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8D" w:rsidRPr="0016218D" w:rsidRDefault="0016218D" w:rsidP="00966495">
      <w:pPr>
        <w:tabs>
          <w:tab w:val="center" w:pos="7230"/>
          <w:tab w:val="right" w:pos="15026"/>
        </w:tabs>
        <w:spacing w:after="240"/>
        <w:rPr>
          <w:b/>
          <w:color w:val="76923C" w:themeColor="accent3" w:themeShade="BF"/>
          <w:sz w:val="16"/>
          <w:szCs w:val="16"/>
        </w:rPr>
      </w:pPr>
    </w:p>
    <w:p w:rsidR="00966495" w:rsidRPr="00A46E42" w:rsidRDefault="00A46E42" w:rsidP="00966495">
      <w:pPr>
        <w:tabs>
          <w:tab w:val="center" w:pos="7230"/>
          <w:tab w:val="right" w:pos="15026"/>
        </w:tabs>
        <w:spacing w:after="240"/>
        <w:rPr>
          <w:b/>
          <w:sz w:val="20"/>
          <w:szCs w:val="20"/>
          <w:lang w:val="it-CH"/>
        </w:rPr>
      </w:pPr>
      <w:r w:rsidRPr="00A46E42">
        <w:rPr>
          <w:b/>
          <w:color w:val="76923C" w:themeColor="accent3" w:themeShade="BF"/>
          <w:sz w:val="28"/>
          <w:lang w:val="it-CH"/>
        </w:rPr>
        <w:t>Griglia di valutazione</w:t>
      </w:r>
      <w:r>
        <w:rPr>
          <w:b/>
          <w:color w:val="76923C" w:themeColor="accent3" w:themeShade="BF"/>
          <w:sz w:val="28"/>
          <w:lang w:val="it-CH"/>
        </w:rPr>
        <w:t xml:space="preserve"> per la verticale</w:t>
      </w:r>
      <w:r w:rsidR="00966495" w:rsidRPr="00A46E42">
        <w:rPr>
          <w:b/>
          <w:sz w:val="28"/>
          <w:lang w:val="it-CH"/>
        </w:rPr>
        <w:tab/>
      </w:r>
      <w:r w:rsidR="00966495" w:rsidRPr="00A46E42">
        <w:rPr>
          <w:b/>
          <w:sz w:val="20"/>
          <w:szCs w:val="20"/>
          <w:lang w:val="it-CH"/>
        </w:rPr>
        <w:t>N</w:t>
      </w:r>
      <w:r>
        <w:rPr>
          <w:b/>
          <w:sz w:val="20"/>
          <w:szCs w:val="20"/>
          <w:lang w:val="it-CH"/>
        </w:rPr>
        <w:t>o</w:t>
      </w:r>
      <w:r w:rsidR="00966495" w:rsidRPr="00A46E42">
        <w:rPr>
          <w:b/>
          <w:sz w:val="20"/>
          <w:szCs w:val="20"/>
          <w:lang w:val="it-CH"/>
        </w:rPr>
        <w:t>me: _______________ _______________</w:t>
      </w:r>
      <w:r w:rsidR="00966495" w:rsidRPr="00A46E42">
        <w:rPr>
          <w:b/>
          <w:sz w:val="20"/>
          <w:szCs w:val="20"/>
          <w:lang w:val="it-CH"/>
        </w:rPr>
        <w:tab/>
        <w:t>Dat</w:t>
      </w:r>
      <w:r>
        <w:rPr>
          <w:b/>
          <w:sz w:val="20"/>
          <w:szCs w:val="20"/>
          <w:lang w:val="it-CH"/>
        </w:rPr>
        <w:t>a</w:t>
      </w:r>
      <w:r w:rsidR="00966495" w:rsidRPr="00A46E42">
        <w:rPr>
          <w:b/>
          <w:sz w:val="20"/>
          <w:szCs w:val="20"/>
          <w:lang w:val="it-CH"/>
        </w:rPr>
        <w:t>: __</w:t>
      </w:r>
      <w:proofErr w:type="gramStart"/>
      <w:r w:rsidR="00966495" w:rsidRPr="00A46E42">
        <w:rPr>
          <w:b/>
          <w:sz w:val="20"/>
          <w:szCs w:val="20"/>
          <w:lang w:val="it-CH"/>
        </w:rPr>
        <w:t>_._</w:t>
      </w:r>
      <w:proofErr w:type="gramEnd"/>
      <w:r w:rsidR="00966495" w:rsidRPr="00A46E42">
        <w:rPr>
          <w:b/>
          <w:sz w:val="20"/>
          <w:szCs w:val="20"/>
          <w:lang w:val="it-CH"/>
        </w:rPr>
        <w:t>__.______</w:t>
      </w: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67"/>
        <w:gridCol w:w="2410"/>
        <w:gridCol w:w="567"/>
        <w:gridCol w:w="2983"/>
        <w:gridCol w:w="567"/>
        <w:gridCol w:w="2404"/>
        <w:gridCol w:w="567"/>
        <w:gridCol w:w="2700"/>
      </w:tblGrid>
      <w:tr w:rsidR="00966495" w:rsidRPr="00544EDA" w:rsidTr="0016218D">
        <w:trPr>
          <w:trHeight w:val="107"/>
        </w:trPr>
        <w:tc>
          <w:tcPr>
            <w:tcW w:w="226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  <w:bookmarkStart w:id="0" w:name="_GoBack" w:colFirst="0" w:colLast="9"/>
            <w:proofErr w:type="spellStart"/>
            <w:r w:rsidRPr="00544EDA">
              <w:rPr>
                <w:rFonts w:ascii="Frutiger LT 45 Light" w:hAnsi="Frutiger LT 45 Light" w:cstheme="minorBidi"/>
                <w:b/>
                <w:bCs/>
                <w:color w:val="auto"/>
                <w:sz w:val="16"/>
                <w:szCs w:val="16"/>
              </w:rPr>
              <w:t>Criterio</w:t>
            </w:r>
            <w:proofErr w:type="spellEnd"/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A46E42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0 </w:t>
            </w:r>
            <w:proofErr w:type="spellStart"/>
            <w:r w:rsidR="00A46E42" w:rsidRPr="00544EDA">
              <w:rPr>
                <w:rFonts w:ascii="Frutiger LT 45 Light" w:hAnsi="Frutiger LT 45 Light"/>
                <w:sz w:val="16"/>
                <w:szCs w:val="16"/>
              </w:rPr>
              <w:t>punti</w:t>
            </w:r>
            <w:proofErr w:type="spellEnd"/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A46E42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1 </w:t>
            </w:r>
            <w:proofErr w:type="spellStart"/>
            <w:r w:rsidR="00A46E42" w:rsidRPr="00544EDA">
              <w:rPr>
                <w:rFonts w:ascii="Frutiger LT 45 Light" w:hAnsi="Frutiger LT 45 Light"/>
                <w:sz w:val="16"/>
                <w:szCs w:val="16"/>
              </w:rPr>
              <w:t>punto</w:t>
            </w:r>
            <w:proofErr w:type="spellEnd"/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2 </w:t>
            </w:r>
            <w:proofErr w:type="spellStart"/>
            <w:r w:rsidRPr="00544EDA">
              <w:rPr>
                <w:rFonts w:ascii="Frutiger LT 45 Light" w:hAnsi="Frutiger LT 45 Light"/>
                <w:sz w:val="16"/>
                <w:szCs w:val="16"/>
              </w:rPr>
              <w:t>punti</w:t>
            </w:r>
            <w:proofErr w:type="spellEnd"/>
            <w:r w:rsidR="00966495" w:rsidRPr="00544EDA">
              <w:rPr>
                <w:rFonts w:ascii="Frutiger LT 45 Light" w:hAnsi="Frutiger LT 45 Light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66495" w:rsidRPr="00544EDA" w:rsidRDefault="00966495" w:rsidP="00A46E42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</w:rPr>
              <w:t xml:space="preserve">3 </w:t>
            </w:r>
            <w:proofErr w:type="spellStart"/>
            <w:r w:rsidR="00A46E42" w:rsidRPr="00544EDA">
              <w:rPr>
                <w:rFonts w:ascii="Frutiger LT 45 Light" w:hAnsi="Frutiger LT 45 Light"/>
                <w:sz w:val="16"/>
                <w:szCs w:val="16"/>
              </w:rPr>
              <w:t>punti</w:t>
            </w:r>
            <w:proofErr w:type="spellEnd"/>
          </w:p>
        </w:tc>
      </w:tr>
      <w:tr w:rsidR="00966495" w:rsidRPr="00544EDA" w:rsidTr="0016218D">
        <w:trPr>
          <w:trHeight w:val="241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</w:tcPr>
          <w:p w:rsidR="00966495" w:rsidRPr="00544EDA" w:rsidRDefault="00A46E42" w:rsidP="00F25DD1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Livello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di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difficoltà</w:t>
            </w:r>
            <w:proofErr w:type="spellEnd"/>
            <w:r w:rsidR="00966495"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  <w:t>Passare dalla posizione per le flessioni alla verticale con aiuto</w:t>
            </w:r>
          </w:p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Verticale</w:t>
            </w:r>
            <w:proofErr w:type="spellEnd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 xml:space="preserve"> alla </w:t>
            </w: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parete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5C7753">
            <w:pPr>
              <w:pStyle w:val="Default"/>
              <w:ind w:left="317"/>
              <w:rPr>
                <w:rFonts w:ascii="Frutiger LT 45 Light" w:hAnsi="Frutiger LT 45 Light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Verticale</w:t>
            </w:r>
            <w:proofErr w:type="spellEnd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con</w:t>
            </w:r>
            <w:proofErr w:type="spellEnd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tappeto</w:t>
            </w:r>
            <w:proofErr w:type="spellEnd"/>
          </w:p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  <w:t>Verticale con aiuto di un compagno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C26655">
            <w:pPr>
              <w:pStyle w:val="Default"/>
              <w:ind w:left="317"/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Verticale</w:t>
            </w:r>
            <w:proofErr w:type="spellEnd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 xml:space="preserve"> senza </w:t>
            </w: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aiuto</w:t>
            </w:r>
            <w:proofErr w:type="spellEnd"/>
          </w:p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Morto</w:t>
            </w:r>
            <w:proofErr w:type="spellEnd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sz w:val="16"/>
                <w:szCs w:val="16"/>
              </w:rPr>
              <w:t>capovolto</w:t>
            </w:r>
            <w:proofErr w:type="spellEnd"/>
          </w:p>
          <w:p w:rsidR="00966495" w:rsidRPr="00544EDA" w:rsidRDefault="00A46E42" w:rsidP="00F25DD1">
            <w:pPr>
              <w:pStyle w:val="Default"/>
              <w:numPr>
                <w:ilvl w:val="0"/>
                <w:numId w:val="12"/>
              </w:numPr>
              <w:ind w:left="317" w:hanging="261"/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b/>
                <w:sz w:val="16"/>
                <w:szCs w:val="16"/>
                <w:lang w:val="it-CH"/>
              </w:rPr>
              <w:t>Capriola in avanti con verticale</w:t>
            </w:r>
          </w:p>
        </w:tc>
      </w:tr>
      <w:tr w:rsidR="00966495" w:rsidRPr="00544EDA" w:rsidTr="0016218D">
        <w:trPr>
          <w:trHeight w:val="642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</w:pPr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Salto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nella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verticale</w:t>
            </w:r>
            <w:proofErr w:type="spellEnd"/>
            <w:r w:rsidR="00966495"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E42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 xml:space="preserve">Non è in grado di saltare o spingersi nella verticale nemmeno con l’aiuto di un compagno. </w:t>
            </w:r>
          </w:p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E42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 xml:space="preserve">Salta con gambe molto piegate, non tramite la postura C+. </w:t>
            </w:r>
          </w:p>
          <w:p w:rsidR="00966495" w:rsidRPr="00544EDA" w:rsidRDefault="00A46E42" w:rsidP="00A46E42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>Oppure: l’alzata in verticale è possibile solo con l'aiuto di un partner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Salta tramite una postura C+ ricono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scibile, tensione corporea quasi sem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pre buona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Salto armonico tramite una postura C+ con ottima tensione corporea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</w:tr>
      <w:tr w:rsidR="00966495" w:rsidRPr="00544EDA" w:rsidTr="0016218D">
        <w:trPr>
          <w:trHeight w:val="161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Verticale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nella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postura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I</w:t>
            </w:r>
            <w:r w:rsidR="00966495"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Non raggiunge la posizione di ap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poggio sulle mani con il baricentro sopra le spalle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E42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 xml:space="preserve">Raggiunge una posizione finale che devia fortemente dalla postura I. </w:t>
            </w:r>
          </w:p>
          <w:p w:rsidR="00966495" w:rsidRPr="00544EDA" w:rsidRDefault="00A46E42" w:rsidP="00A46E42">
            <w:pPr>
              <w:tabs>
                <w:tab w:val="left" w:pos="142"/>
              </w:tabs>
              <w:rPr>
                <w:rFonts w:ascii="Frutiger LT 45 Light" w:hAnsi="Frutiger LT 45 Light" w:cs="Arial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Oppure: la posizione finale è legger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mente deviata dalla postura I e man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tenuta solo con l’aiuto di un partner. La tenuta del corpo non è corretta.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Raggiunge una posizione finale che devia leggermente dalla postura I con tensione corporea sufficiente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Raggiunge una postura I tesa con posizione della testa corretta e braccia tese nella versione finale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</w:tr>
      <w:tr w:rsidR="00966495" w:rsidRPr="00544EDA" w:rsidTr="0016218D">
        <w:trPr>
          <w:trHeight w:val="775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Uscire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dalla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verticale</w:t>
            </w:r>
            <w:proofErr w:type="spellEnd"/>
            <w:r w:rsidR="00966495"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Uscita incontrollata dalla verticale, non atterra in piedi (piegarsi, «cadere», atterrare nella posizione raggruppata)</w:t>
            </w:r>
            <w:r w:rsidR="00966495" w:rsidRPr="00544EDA">
              <w:rPr>
                <w:rFonts w:ascii="Frutiger LT 45 Light" w:hAnsi="Frutiger LT 45 Light" w:cs="Arial"/>
                <w:sz w:val="16"/>
                <w:szCs w:val="16"/>
                <w:lang w:val="it-CH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L’uscita avviene in modo piuttosto incontrollato, ma atterra in piedi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Uscita per la maggior parte in posi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zione tesa tramite una postura C+ riconoscibile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Uscita tesa e armonica tramite una postura C+ corretta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</w:tr>
      <w:tr w:rsidR="00966495" w:rsidRPr="00544EDA" w:rsidTr="0016218D">
        <w:trPr>
          <w:trHeight w:val="508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Transizione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tra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gli</w:t>
            </w:r>
            <w:proofErr w:type="spellEnd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proofErr w:type="spellStart"/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</w:rPr>
              <w:t>esercizi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 xml:space="preserve">Le transizioni sono casuali e non ragionate. Oppure: discesa eseguita con l’aiuto di un </w:t>
            </w:r>
            <w:proofErr w:type="gramStart"/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 xml:space="preserve">partner. 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In parte transizioni dinamiche, diversi passaggi non pianificati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Per la maggior parte, transizioni dinamiche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Transizioni dinamiche con un carat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tere creativo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</w:tr>
      <w:tr w:rsidR="00966495" w:rsidRPr="00544EDA" w:rsidTr="0016218D">
        <w:trPr>
          <w:trHeight w:val="909"/>
        </w:trPr>
        <w:tc>
          <w:tcPr>
            <w:tcW w:w="2263" w:type="dxa"/>
            <w:tcBorders>
              <w:top w:val="single" w:sz="6" w:space="0" w:color="auto"/>
            </w:tcBorders>
          </w:tcPr>
          <w:p w:rsidR="00966495" w:rsidRPr="00544EDA" w:rsidRDefault="00A46E42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  <w:lang w:val="it-CH"/>
              </w:rPr>
              <w:t>Dinamica di gruppo, aiutare e assicurare</w:t>
            </w:r>
            <w:r w:rsidR="00966495" w:rsidRPr="00544EDA">
              <w:rPr>
                <w:rFonts w:ascii="Frutiger LT 45 Light" w:hAnsi="Frutiger LT 45 Light"/>
                <w:b/>
                <w:color w:val="76923C" w:themeColor="accent3" w:themeShade="BF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:rsidR="00966495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La collaborazione all’interno del gruppo è a mala pena percepibile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</w:tcBorders>
          </w:tcPr>
          <w:p w:rsidR="00A46E42" w:rsidRPr="00544EDA" w:rsidRDefault="00A46E42" w:rsidP="00A46E42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Mentre svolgono gli esercizi, i mem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 xml:space="preserve">bri del gruppo non interagiscono quasi e/o forniscono aiuti piuttosto insicuri. </w:t>
            </w:r>
          </w:p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Mentre svolgono gli esercizi, i mem</w:t>
            </w: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softHyphen/>
              <w:t>bri del gruppo interagiscono e/o si aiutano per la maggior parte del tempo in modo sicuro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66495" w:rsidRPr="00544EDA" w:rsidRDefault="00966495" w:rsidP="008E52DC">
            <w:pPr>
              <w:pStyle w:val="Default"/>
              <w:rPr>
                <w:rFonts w:ascii="Frutiger LT 45 Light" w:hAnsi="Frutiger LT 45 Light"/>
                <w:sz w:val="16"/>
                <w:szCs w:val="16"/>
                <w:lang w:val="it-CH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:rsidR="00966495" w:rsidRPr="00544EDA" w:rsidRDefault="00DE0F15" w:rsidP="00DE0F15">
            <w:pPr>
              <w:pStyle w:val="Pa10"/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</w:pPr>
            <w:r w:rsidRPr="00544EDA">
              <w:rPr>
                <w:rFonts w:ascii="Frutiger LT 45 Light" w:hAnsi="Frutiger LT 45 Light" w:cs="Frutiger LT"/>
                <w:color w:val="000000"/>
                <w:sz w:val="16"/>
                <w:szCs w:val="16"/>
                <w:lang w:val="it-CH"/>
              </w:rPr>
              <w:t>Mentre svolgono gli esercizi, i membri del gruppo interagiscono in continuazione e/o si aiutano in modo sicuro</w:t>
            </w:r>
            <w:r w:rsidR="00966495" w:rsidRPr="00544EDA">
              <w:rPr>
                <w:rFonts w:ascii="Frutiger LT 45 Light" w:hAnsi="Frutiger LT 45 Light"/>
                <w:sz w:val="16"/>
                <w:szCs w:val="16"/>
                <w:lang w:val="it-CH"/>
              </w:rPr>
              <w:t xml:space="preserve">. </w:t>
            </w:r>
          </w:p>
        </w:tc>
      </w:tr>
    </w:tbl>
    <w:bookmarkEnd w:id="0"/>
    <w:p w:rsidR="00544EDA" w:rsidRPr="00544EDA" w:rsidRDefault="00544EDA" w:rsidP="00544EDA">
      <w:pPr>
        <w:autoSpaceDE w:val="0"/>
        <w:autoSpaceDN w:val="0"/>
        <w:adjustRightInd w:val="0"/>
        <w:spacing w:after="0" w:line="240" w:lineRule="auto"/>
        <w:rPr>
          <w:rFonts w:ascii="Frutiger LT 45 Light" w:hAnsi="Frutiger LT 45 Light" w:cs="Tahoma"/>
          <w:color w:val="000000"/>
          <w:sz w:val="16"/>
          <w:szCs w:val="16"/>
          <w:lang w:val="it-CH"/>
        </w:rPr>
      </w:pPr>
      <w:r w:rsidRPr="00544EDA">
        <w:rPr>
          <w:rFonts w:ascii="Frutiger LT 45 Light" w:hAnsi="Frutiger LT 45 Light" w:cs="Tahoma"/>
          <w:b/>
          <w:bCs/>
          <w:color w:val="000000"/>
          <w:sz w:val="16"/>
          <w:szCs w:val="16"/>
          <w:lang w:val="it-CH"/>
        </w:rPr>
        <w:t xml:space="preserve">Osservazione: </w:t>
      </w:r>
      <w:r w:rsidRPr="00544EDA">
        <w:rPr>
          <w:rFonts w:ascii="Frutiger LT 45 Light" w:hAnsi="Frutiger LT 45 Light" w:cs="Tahoma"/>
          <w:color w:val="000000"/>
          <w:sz w:val="16"/>
          <w:szCs w:val="16"/>
          <w:lang w:val="it-CH"/>
        </w:rPr>
        <w:t xml:space="preserve">la nota massima 6 può essere ottenuta con tutte le varianti della verticale. Se gli allievi scelgono una variante del livello di difficoltà 1 devono ricevere tre punti per ognuno dei cinque criteri per raggiungere la nota 6. </w:t>
      </w:r>
    </w:p>
    <w:p w:rsidR="00544EDA" w:rsidRPr="00544EDA" w:rsidRDefault="00544EDA" w:rsidP="00544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CH"/>
        </w:rPr>
      </w:pPr>
    </w:p>
    <w:p w:rsidR="00544EDA" w:rsidRPr="00544EDA" w:rsidRDefault="00544EDA" w:rsidP="00544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t-CH"/>
        </w:rPr>
      </w:pPr>
    </w:p>
    <w:p w:rsidR="00966495" w:rsidRPr="0050542C" w:rsidRDefault="00A46E42" w:rsidP="00966495">
      <w:pPr>
        <w:rPr>
          <w:rFonts w:ascii="Frutiger LT 45 Light" w:hAnsi="Frutiger LT 45 Light"/>
          <w:sz w:val="18"/>
          <w:szCs w:val="18"/>
          <w:lang w:val="it-CH"/>
        </w:rPr>
      </w:pPr>
      <w:r w:rsidRPr="0050542C">
        <w:rPr>
          <w:rFonts w:ascii="Frutiger LT 45 Light" w:hAnsi="Frutiger LT 45 Light"/>
          <w:sz w:val="18"/>
          <w:szCs w:val="18"/>
          <w:lang w:val="it-CH"/>
        </w:rPr>
        <w:t xml:space="preserve">Punteggio </w:t>
      </w:r>
      <w:proofErr w:type="gramStart"/>
      <w:r w:rsidRPr="0050542C">
        <w:rPr>
          <w:rFonts w:ascii="Frutiger LT 45 Light" w:hAnsi="Frutiger LT 45 Light"/>
          <w:sz w:val="18"/>
          <w:szCs w:val="18"/>
          <w:lang w:val="it-CH"/>
        </w:rPr>
        <w:t>totale</w:t>
      </w:r>
      <w:r w:rsidR="00966495" w:rsidRPr="0050542C">
        <w:rPr>
          <w:rFonts w:ascii="Frutiger LT 45 Light" w:hAnsi="Frutiger LT 45 Light"/>
          <w:sz w:val="18"/>
          <w:szCs w:val="18"/>
          <w:lang w:val="it-CH"/>
        </w:rPr>
        <w:t>:_</w:t>
      </w:r>
      <w:proofErr w:type="gramEnd"/>
      <w:r w:rsidR="00966495" w:rsidRPr="0050542C">
        <w:rPr>
          <w:rFonts w:ascii="Frutiger LT 45 Light" w:hAnsi="Frutiger LT 45 Light"/>
          <w:sz w:val="18"/>
          <w:szCs w:val="18"/>
          <w:lang w:val="it-CH"/>
        </w:rPr>
        <w:t>_____</w:t>
      </w:r>
      <w:r w:rsidR="00966495" w:rsidRPr="0050542C">
        <w:rPr>
          <w:rFonts w:ascii="Frutiger LT 45 Light" w:hAnsi="Frutiger LT 45 Light"/>
          <w:sz w:val="18"/>
          <w:szCs w:val="18"/>
          <w:lang w:val="it-CH"/>
        </w:rPr>
        <w:tab/>
        <w:t>Not</w:t>
      </w:r>
      <w:r w:rsidRPr="0050542C">
        <w:rPr>
          <w:rFonts w:ascii="Frutiger LT 45 Light" w:hAnsi="Frutiger LT 45 Light"/>
          <w:sz w:val="18"/>
          <w:szCs w:val="18"/>
          <w:lang w:val="it-CH"/>
        </w:rPr>
        <w:t>a</w:t>
      </w:r>
      <w:r w:rsidR="00966495" w:rsidRPr="0050542C">
        <w:rPr>
          <w:rFonts w:ascii="Frutiger LT 45 Light" w:hAnsi="Frutiger LT 45 Light"/>
          <w:sz w:val="18"/>
          <w:szCs w:val="18"/>
          <w:lang w:val="it-CH"/>
        </w:rPr>
        <w:t>:______</w:t>
      </w:r>
    </w:p>
    <w:p w:rsidR="009E491C" w:rsidRPr="00E55387" w:rsidRDefault="0050542C" w:rsidP="009E491C">
      <w:pPr>
        <w:tabs>
          <w:tab w:val="left" w:pos="142"/>
        </w:tabs>
        <w:rPr>
          <w:rFonts w:ascii="Frutiger LT 45 Light" w:hAnsi="Frutiger LT 45 Light" w:cs="Arial"/>
          <w:color w:val="9BBB59" w:themeColor="accent3"/>
          <w:sz w:val="18"/>
          <w:szCs w:val="18"/>
          <w:lang w:val="it-CH"/>
        </w:rPr>
        <w:sectPr w:rsidR="009E491C" w:rsidRPr="00E55387" w:rsidSect="0016218D">
          <w:headerReference w:type="default" r:id="rId8"/>
          <w:footerReference w:type="default" r:id="rId9"/>
          <w:type w:val="continuous"/>
          <w:pgSz w:w="16838" w:h="11906" w:orient="landscape"/>
          <w:pgMar w:top="426" w:right="1417" w:bottom="709" w:left="1134" w:header="284" w:footer="244" w:gutter="0"/>
          <w:cols w:space="708"/>
          <w:docGrid w:linePitch="360"/>
        </w:sectPr>
      </w:pPr>
      <w:r w:rsidRPr="00E55387">
        <w:rPr>
          <w:rFonts w:ascii="Frutiger LT 45 Light" w:hAnsi="Frutiger LT 45 Light" w:cs="Arial"/>
          <w:b/>
          <w:color w:val="9BBB59" w:themeColor="accent3"/>
          <w:sz w:val="18"/>
          <w:szCs w:val="18"/>
          <w:lang w:val="it-CH"/>
        </w:rPr>
        <w:t>Possibile interpretazione per la nota</w:t>
      </w:r>
    </w:p>
    <w:tbl>
      <w:tblPr>
        <w:tblStyle w:val="Grigliatabella"/>
        <w:tblpPr w:leftFromText="141" w:rightFromText="141" w:vertAnchor="text" w:horzAnchor="page" w:tblpX="2406" w:tblpY="168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9E491C" w:rsidRPr="0047015B" w:rsidTr="009E491C">
        <w:trPr>
          <w:trHeight w:val="132"/>
        </w:trPr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ind w:left="-1531" w:firstLine="1531"/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6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5.5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5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4.5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4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3.5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3</w:t>
            </w:r>
          </w:p>
        </w:tc>
      </w:tr>
      <w:tr w:rsidR="009E491C" w:rsidRPr="0047015B" w:rsidTr="00F66BB1">
        <w:tc>
          <w:tcPr>
            <w:tcW w:w="1352" w:type="dxa"/>
          </w:tcPr>
          <w:p w:rsidR="009E491C" w:rsidRPr="0047015B" w:rsidRDefault="009E491C" w:rsidP="009E491C">
            <w:pPr>
              <w:ind w:left="-1531" w:firstLine="1531"/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18, 17,  16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15, 14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13, 12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11, 10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9, 8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7, 6</w:t>
            </w:r>
          </w:p>
        </w:tc>
        <w:tc>
          <w:tcPr>
            <w:tcW w:w="1352" w:type="dxa"/>
          </w:tcPr>
          <w:p w:rsidR="009E491C" w:rsidRPr="0047015B" w:rsidRDefault="009E491C" w:rsidP="009E491C">
            <w:pPr>
              <w:jc w:val="center"/>
              <w:rPr>
                <w:rFonts w:ascii="Frutiger LT 45 Light" w:hAnsi="Frutiger LT 45 Light"/>
                <w:sz w:val="16"/>
                <w:szCs w:val="16"/>
              </w:rPr>
            </w:pPr>
            <w:r w:rsidRPr="0047015B">
              <w:rPr>
                <w:rFonts w:ascii="Frutiger LT 45 Light" w:hAnsi="Frutiger LT 45 Light"/>
                <w:sz w:val="16"/>
                <w:szCs w:val="16"/>
              </w:rPr>
              <w:t>&lt; 6</w:t>
            </w:r>
          </w:p>
        </w:tc>
      </w:tr>
    </w:tbl>
    <w:p w:rsidR="00982DF3" w:rsidRPr="006A5873" w:rsidRDefault="00544EDA" w:rsidP="009E491C">
      <w:pPr>
        <w:tabs>
          <w:tab w:val="left" w:pos="709"/>
          <w:tab w:val="center" w:pos="7230"/>
          <w:tab w:val="left" w:pos="11766"/>
          <w:tab w:val="right" w:pos="15026"/>
        </w:tabs>
        <w:spacing w:after="240"/>
        <w:ind w:left="-1134"/>
      </w:pPr>
    </w:p>
    <w:sectPr w:rsidR="00982DF3" w:rsidRPr="006A5873" w:rsidSect="0016218D">
      <w:headerReference w:type="default" r:id="rId10"/>
      <w:footerReference w:type="default" r:id="rId11"/>
      <w:type w:val="continuous"/>
      <w:pgSz w:w="16838" w:h="11906" w:orient="landscape"/>
      <w:pgMar w:top="426" w:right="1417" w:bottom="709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42" w:rsidRDefault="006C5042" w:rsidP="00FF102C">
      <w:pPr>
        <w:spacing w:after="0" w:line="240" w:lineRule="auto"/>
      </w:pPr>
      <w:r>
        <w:separator/>
      </w:r>
    </w:p>
  </w:endnote>
  <w:end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2C" w:rsidRPr="002714B0" w:rsidRDefault="0050542C" w:rsidP="00FF102C">
    <w:pPr>
      <w:pStyle w:val="Pidipagina"/>
      <w:tabs>
        <w:tab w:val="left" w:pos="8067"/>
      </w:tabs>
      <w:rPr>
        <w:rFonts w:ascii="Arial" w:hAnsi="Arial" w:cs="Arial"/>
        <w:b/>
        <w:sz w:val="18"/>
        <w:szCs w:val="14"/>
        <w:lang w:val="it-CH"/>
      </w:rPr>
    </w:pPr>
    <w:r w:rsidRPr="002714B0">
      <w:rPr>
        <w:rFonts w:ascii="Arial" w:hAnsi="Arial" w:cs="Arial"/>
        <w:b/>
        <w:sz w:val="18"/>
        <w:szCs w:val="14"/>
        <w:lang w:val="it-CH"/>
      </w:rPr>
      <w:t>Ufficio federale dello sport</w:t>
    </w:r>
    <w:r>
      <w:rPr>
        <w:rFonts w:ascii="Arial" w:hAnsi="Arial" w:cs="Arial"/>
        <w:b/>
        <w:sz w:val="18"/>
        <w:szCs w:val="14"/>
        <w:lang w:val="it-CH"/>
      </w:rPr>
      <w:t xml:space="preserve"> UFSPO</w:t>
    </w:r>
  </w:p>
  <w:p w:rsidR="0050542C" w:rsidRPr="002714B0" w:rsidRDefault="0050542C" w:rsidP="00FF102C">
    <w:pPr>
      <w:pStyle w:val="Pidipagina"/>
      <w:tabs>
        <w:tab w:val="clear" w:pos="4536"/>
        <w:tab w:val="clear" w:pos="9072"/>
        <w:tab w:val="right" w:pos="9923"/>
      </w:tabs>
      <w:ind w:right="-567"/>
      <w:rPr>
        <w:sz w:val="14"/>
        <w:szCs w:val="14"/>
        <w:lang w:val="it-CH"/>
      </w:rPr>
    </w:pPr>
    <w:r w:rsidRPr="002714B0">
      <w:rPr>
        <w:rFonts w:ascii="Arial" w:hAnsi="Arial" w:cs="Arial"/>
        <w:sz w:val="18"/>
        <w:szCs w:val="14"/>
        <w:lang w:val="it-CH"/>
      </w:rPr>
      <w:t>mobilesport.ch</w:t>
    </w:r>
    <w:r w:rsidRPr="002714B0">
      <w:rPr>
        <w:noProof/>
        <w:sz w:val="14"/>
        <w:szCs w:val="14"/>
        <w:lang w:val="it-CH"/>
      </w:rPr>
      <w:t xml:space="preserve"> </w:t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C" w:rsidRPr="00F82EDC" w:rsidRDefault="009E491C" w:rsidP="00F82EDC">
    <w:pPr>
      <w:pStyle w:val="Pidipagina"/>
      <w:tabs>
        <w:tab w:val="left" w:pos="8067"/>
      </w:tabs>
      <w:rPr>
        <w:rFonts w:ascii="Arial" w:hAnsi="Arial" w:cs="Arial"/>
        <w:b/>
        <w:sz w:val="18"/>
        <w:szCs w:val="14"/>
        <w:lang w:val="fr-CH"/>
      </w:rPr>
    </w:pPr>
    <w:r w:rsidRPr="00F82EDC">
      <w:rPr>
        <w:rFonts w:ascii="Frutiger LT" w:hAnsi="Frutiger LT" w:cs="Frutiger LT"/>
        <w:b/>
        <w:bCs/>
        <w:color w:val="000000"/>
        <w:sz w:val="18"/>
        <w:szCs w:val="18"/>
        <w:lang w:val="fr-CH"/>
      </w:rPr>
      <w:t>Office fédéral du sport OFSPO</w:t>
    </w:r>
  </w:p>
  <w:p w:rsidR="00FF102C" w:rsidRPr="00F82EDC" w:rsidRDefault="00FF102C" w:rsidP="00FF102C">
    <w:pPr>
      <w:pStyle w:val="Pidipagina"/>
      <w:tabs>
        <w:tab w:val="clear" w:pos="4536"/>
        <w:tab w:val="clear" w:pos="9072"/>
        <w:tab w:val="right" w:pos="9923"/>
      </w:tabs>
      <w:ind w:right="-567"/>
      <w:rPr>
        <w:sz w:val="14"/>
        <w:szCs w:val="14"/>
        <w:lang w:val="fr-CH"/>
      </w:rPr>
    </w:pPr>
    <w:r w:rsidRPr="00F82EDC">
      <w:rPr>
        <w:rFonts w:ascii="Arial" w:hAnsi="Arial" w:cs="Arial"/>
        <w:sz w:val="18"/>
        <w:szCs w:val="14"/>
        <w:lang w:val="fr-CH"/>
      </w:rPr>
      <w:t>mobilesport.ch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42" w:rsidRDefault="006C5042" w:rsidP="00FF102C">
      <w:pPr>
        <w:spacing w:after="0" w:line="240" w:lineRule="auto"/>
      </w:pPr>
      <w:r>
        <w:separator/>
      </w:r>
    </w:p>
  </w:footnote>
  <w:foot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2C" w:rsidRDefault="0050542C" w:rsidP="008F6D28">
    <w:pPr>
      <w:pStyle w:val="Default"/>
    </w:pPr>
  </w:p>
  <w:p w:rsidR="0050542C" w:rsidRPr="00C26F52" w:rsidRDefault="0050542C" w:rsidP="008F6D28">
    <w:pPr>
      <w:pStyle w:val="Intestazione"/>
      <w:rPr>
        <w:rFonts w:ascii="Arial" w:hAnsi="Arial" w:cs="Arial"/>
        <w:b/>
        <w:lang w:val="it-CH"/>
      </w:rPr>
    </w:pPr>
    <w:r w:rsidRPr="00C26F52">
      <w:rPr>
        <w:b/>
        <w:lang w:val="it-CH"/>
      </w:rPr>
      <w:t xml:space="preserve"> </w:t>
    </w:r>
    <w:r w:rsidRPr="00C26F52">
      <w:rPr>
        <w:rFonts w:ascii="Arial" w:hAnsi="Arial" w:cs="Arial"/>
        <w:b/>
        <w:color w:val="221E1F"/>
        <w:sz w:val="18"/>
        <w:szCs w:val="18"/>
        <w:lang w:val="it-CH"/>
      </w:rPr>
      <w:t xml:space="preserve">Tema del mese 08/2015: Dalla verticale alla verticale con capovolta </w:t>
    </w:r>
    <w:r w:rsidRPr="008F6D2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3872" behindDoc="0" locked="0" layoutInCell="0" allowOverlap="1" wp14:anchorId="10010B9F" wp14:editId="13278424">
          <wp:simplePos x="0" y="0"/>
          <wp:positionH relativeFrom="column">
            <wp:posOffset>7369533</wp:posOffset>
          </wp:positionH>
          <wp:positionV relativeFrom="paragraph">
            <wp:posOffset>-211041</wp:posOffset>
          </wp:positionV>
          <wp:extent cx="2217255" cy="457200"/>
          <wp:effectExtent l="19050" t="0" r="0" b="0"/>
          <wp:wrapNone/>
          <wp:docPr id="15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28" w:rsidRDefault="008F6D28" w:rsidP="008F6D28">
    <w:pPr>
      <w:pStyle w:val="Default"/>
    </w:pPr>
  </w:p>
  <w:p w:rsidR="006C5042" w:rsidRPr="00F82EDC" w:rsidRDefault="009E491C" w:rsidP="008F6D28">
    <w:pPr>
      <w:pStyle w:val="Intestazione"/>
      <w:rPr>
        <w:rFonts w:ascii="Arial" w:hAnsi="Arial" w:cs="Arial"/>
        <w:b/>
        <w:lang w:val="fr-CH"/>
      </w:rPr>
    </w:pPr>
    <w:r w:rsidRPr="00F82EDC">
      <w:rPr>
        <w:rFonts w:ascii="Frutiger LT" w:hAnsi="Frutiger LT" w:cs="Frutiger LT"/>
        <w:color w:val="000000"/>
        <w:sz w:val="18"/>
        <w:szCs w:val="18"/>
        <w:lang w:val="fr-CH"/>
      </w:rPr>
      <w:t>Thème du mois 08/</w:t>
    </w:r>
    <w:proofErr w:type="gramStart"/>
    <w:r w:rsidRPr="00F82EDC">
      <w:rPr>
        <w:rFonts w:ascii="Frutiger LT" w:hAnsi="Frutiger LT" w:cs="Frutiger LT"/>
        <w:color w:val="000000"/>
        <w:sz w:val="18"/>
        <w:szCs w:val="18"/>
        <w:lang w:val="fr-CH"/>
      </w:rPr>
      <w:t>2015:</w:t>
    </w:r>
    <w:proofErr w:type="gramEnd"/>
    <w:r w:rsidRPr="00F82EDC">
      <w:rPr>
        <w:rFonts w:ascii="Frutiger LT" w:hAnsi="Frutiger LT" w:cs="Frutiger LT"/>
        <w:color w:val="000000"/>
        <w:sz w:val="18"/>
        <w:szCs w:val="18"/>
        <w:lang w:val="fr-CH"/>
      </w:rPr>
      <w:t xml:space="preserve"> De l’appui renversé au renversement</w:t>
    </w:r>
    <w:r w:rsidR="006C5042" w:rsidRPr="008F6D2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5920" behindDoc="0" locked="0" layoutInCell="0" allowOverlap="1" wp14:anchorId="4FE46B73" wp14:editId="08FAF97E">
          <wp:simplePos x="0" y="0"/>
          <wp:positionH relativeFrom="column">
            <wp:posOffset>7369533</wp:posOffset>
          </wp:positionH>
          <wp:positionV relativeFrom="paragraph">
            <wp:posOffset>-211041</wp:posOffset>
          </wp:positionV>
          <wp:extent cx="2217255" cy="457200"/>
          <wp:effectExtent l="19050" t="0" r="0" b="0"/>
          <wp:wrapNone/>
          <wp:docPr id="12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E6E"/>
    <w:multiLevelType w:val="hybridMultilevel"/>
    <w:tmpl w:val="81AE6DE8"/>
    <w:lvl w:ilvl="0" w:tplc="BC7C9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B65"/>
    <w:multiLevelType w:val="hybridMultilevel"/>
    <w:tmpl w:val="14569902"/>
    <w:lvl w:ilvl="0" w:tplc="05E45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E6EDD"/>
    <w:multiLevelType w:val="hybridMultilevel"/>
    <w:tmpl w:val="2DEC04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606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44163CE"/>
    <w:multiLevelType w:val="hybridMultilevel"/>
    <w:tmpl w:val="282CA71A"/>
    <w:lvl w:ilvl="0" w:tplc="D9788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7448"/>
    <w:multiLevelType w:val="hybridMultilevel"/>
    <w:tmpl w:val="3A0C4C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5CA2"/>
    <w:multiLevelType w:val="hybridMultilevel"/>
    <w:tmpl w:val="38AEE912"/>
    <w:lvl w:ilvl="0" w:tplc="D93A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0007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A221B0F"/>
    <w:multiLevelType w:val="hybridMultilevel"/>
    <w:tmpl w:val="6AB6628A"/>
    <w:lvl w:ilvl="0" w:tplc="D17C2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69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F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1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9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E8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0C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6A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F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26AD"/>
    <w:multiLevelType w:val="hybridMultilevel"/>
    <w:tmpl w:val="C8A293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4009"/>
    <w:multiLevelType w:val="hybridMultilevel"/>
    <w:tmpl w:val="C1E4F104"/>
    <w:lvl w:ilvl="0" w:tplc="D9788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3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E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A9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EA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8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25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0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23036"/>
    <w:multiLevelType w:val="hybridMultilevel"/>
    <w:tmpl w:val="7A266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262D6"/>
    <w:rsid w:val="000751A7"/>
    <w:rsid w:val="00101151"/>
    <w:rsid w:val="0016218D"/>
    <w:rsid w:val="00185DE0"/>
    <w:rsid w:val="00201E45"/>
    <w:rsid w:val="00221239"/>
    <w:rsid w:val="002E4A1C"/>
    <w:rsid w:val="0031150A"/>
    <w:rsid w:val="00422811"/>
    <w:rsid w:val="00485686"/>
    <w:rsid w:val="0050542C"/>
    <w:rsid w:val="00544EDA"/>
    <w:rsid w:val="005C7753"/>
    <w:rsid w:val="006A5873"/>
    <w:rsid w:val="006C5042"/>
    <w:rsid w:val="007453BB"/>
    <w:rsid w:val="007B04AC"/>
    <w:rsid w:val="007D436E"/>
    <w:rsid w:val="008F6D28"/>
    <w:rsid w:val="0091396C"/>
    <w:rsid w:val="00966495"/>
    <w:rsid w:val="009D081D"/>
    <w:rsid w:val="009E491C"/>
    <w:rsid w:val="00A46E42"/>
    <w:rsid w:val="00AC4BD6"/>
    <w:rsid w:val="00AD0CC2"/>
    <w:rsid w:val="00B14CA0"/>
    <w:rsid w:val="00C26655"/>
    <w:rsid w:val="00C432EF"/>
    <w:rsid w:val="00CA4FB0"/>
    <w:rsid w:val="00DE0F15"/>
    <w:rsid w:val="00E41A5D"/>
    <w:rsid w:val="00EA243C"/>
    <w:rsid w:val="00F25DD1"/>
    <w:rsid w:val="00FB7FD4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AA0258A0-4CA6-46B1-83FD-10CEE33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C"/>
  </w:style>
  <w:style w:type="paragraph" w:styleId="Pidipagina">
    <w:name w:val="footer"/>
    <w:basedOn w:val="Normale"/>
    <w:link w:val="PidipaginaCarattere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F1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4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4F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4F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D28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46E42"/>
    <w:pPr>
      <w:spacing w:line="161" w:lineRule="atLeast"/>
    </w:pPr>
    <w:rPr>
      <w:rFonts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0023-B3EF-47F7-BA1C-F3380C8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U80769049</dc:creator>
  <cp:lastModifiedBy>Leonardi Lorenza BASPO</cp:lastModifiedBy>
  <cp:revision>5</cp:revision>
  <cp:lastPrinted>2015-07-09T07:03:00Z</cp:lastPrinted>
  <dcterms:created xsi:type="dcterms:W3CDTF">2015-08-06T10:03:00Z</dcterms:created>
  <dcterms:modified xsi:type="dcterms:W3CDTF">2015-08-13T09:38:00Z</dcterms:modified>
</cp:coreProperties>
</file>